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ffffffffc"/>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
        <w:gridCol w:w="8855"/>
      </w:tblGrid>
      <w:tr w:rsidR="007B7453" w:rsidRPr="00672BFD" w14:paraId="07EDD297" w14:textId="77777777" w:rsidTr="007B7453">
        <w:tc>
          <w:tcPr>
            <w:tcW w:w="509" w:type="dxa"/>
          </w:tcPr>
          <w:p w14:paraId="7A083643" w14:textId="77777777" w:rsidR="00672BFD" w:rsidRPr="00405884" w:rsidRDefault="00672BFD" w:rsidP="007E56A3">
            <w:pPr>
              <w:pStyle w:val="afff9"/>
              <w:framePr w:wrap="notBeside" w:vAnchor="page" w:hAnchor="page" w:x="1372" w:y="568"/>
              <w:tabs>
                <w:tab w:val="clear" w:pos="4153"/>
                <w:tab w:val="clear" w:pos="8306"/>
              </w:tabs>
              <w:spacing w:line="240" w:lineRule="auto"/>
              <w:jc w:val="left"/>
              <w:rPr>
                <w:rFonts w:ascii="黑体" w:eastAsia="黑体" w:hAnsi="黑体"/>
                <w:sz w:val="21"/>
                <w:szCs w:val="21"/>
              </w:rPr>
            </w:pPr>
            <w:r w:rsidRPr="00405884">
              <w:rPr>
                <w:rFonts w:ascii="Times New Roman" w:eastAsia="黑体" w:hAnsi="Times New Roman"/>
                <w:sz w:val="21"/>
                <w:szCs w:val="21"/>
              </w:rPr>
              <w:t>ICS</w:t>
            </w:r>
            <w:r w:rsidRPr="00405884">
              <w:rPr>
                <w:rFonts w:ascii="黑体" w:eastAsia="黑体" w:hAnsi="黑体"/>
                <w:sz w:val="21"/>
                <w:szCs w:val="21"/>
              </w:rPr>
              <w:t xml:space="preserve"> </w:t>
            </w:r>
            <w:r w:rsidR="006A25E5">
              <w:rPr>
                <w:rFonts w:ascii="黑体" w:eastAsia="黑体" w:hAnsi="黑体"/>
                <w:sz w:val="21"/>
                <w:szCs w:val="21"/>
              </w:rPr>
              <w:t xml:space="preserve"> </w:t>
            </w:r>
          </w:p>
        </w:tc>
        <w:tc>
          <w:tcPr>
            <w:tcW w:w="8855" w:type="dxa"/>
          </w:tcPr>
          <w:p w14:paraId="2816A612" w14:textId="3EF55849" w:rsidR="00672BFD" w:rsidRPr="00672BFD" w:rsidRDefault="004A17E6" w:rsidP="007E56A3">
            <w:pPr>
              <w:pStyle w:val="afff9"/>
              <w:framePr w:wrap="notBeside" w:vAnchor="page" w:hAnchor="page" w:x="1372" w:y="568"/>
              <w:tabs>
                <w:tab w:val="clear" w:pos="4153"/>
                <w:tab w:val="clear" w:pos="8306"/>
              </w:tabs>
              <w:spacing w:line="240" w:lineRule="auto"/>
              <w:jc w:val="both"/>
              <w:rPr>
                <w:rFonts w:ascii="黑体" w:eastAsia="黑体" w:hAnsi="黑体"/>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0" w:name="ICS"/>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sidR="005C4CA0" w:rsidRPr="005C4CA0">
              <w:rPr>
                <w:rFonts w:ascii="黑体" w:eastAsia="黑体" w:hAnsi="黑体"/>
                <w:sz w:val="21"/>
                <w:szCs w:val="21"/>
              </w:rPr>
              <w:t>65.020.20</w:t>
            </w:r>
            <w:r>
              <w:rPr>
                <w:rFonts w:ascii="黑体" w:eastAsia="黑体" w:hAnsi="黑体"/>
                <w:sz w:val="21"/>
                <w:szCs w:val="21"/>
              </w:rPr>
              <w:fldChar w:fldCharType="end"/>
            </w:r>
            <w:bookmarkEnd w:id="0"/>
          </w:p>
        </w:tc>
      </w:tr>
      <w:tr w:rsidR="007B7453" w:rsidRPr="00672BFD" w14:paraId="0360B269" w14:textId="77777777" w:rsidTr="007B7453">
        <w:tc>
          <w:tcPr>
            <w:tcW w:w="509" w:type="dxa"/>
          </w:tcPr>
          <w:p w14:paraId="49B49A5C" w14:textId="77777777" w:rsidR="00672BFD" w:rsidRPr="00672BFD" w:rsidRDefault="00672BFD" w:rsidP="007E56A3">
            <w:pPr>
              <w:pStyle w:val="afff9"/>
              <w:framePr w:wrap="notBeside" w:vAnchor="page" w:hAnchor="page" w:x="1372" w:y="568"/>
              <w:tabs>
                <w:tab w:val="clear" w:pos="4153"/>
                <w:tab w:val="clear" w:pos="8306"/>
              </w:tabs>
              <w:spacing w:before="40" w:line="240" w:lineRule="auto"/>
              <w:jc w:val="left"/>
              <w:rPr>
                <w:rFonts w:ascii="黑体" w:eastAsia="黑体" w:hAnsi="黑体"/>
                <w:sz w:val="21"/>
                <w:szCs w:val="21"/>
              </w:rPr>
            </w:pPr>
            <w:r w:rsidRPr="00672BFD">
              <w:rPr>
                <w:rFonts w:ascii="Times New Roman" w:eastAsia="黑体" w:hAnsi="Times New Roman"/>
                <w:sz w:val="21"/>
                <w:szCs w:val="21"/>
              </w:rPr>
              <w:t>CCS</w:t>
            </w:r>
            <w:r w:rsidR="0024666E">
              <w:rPr>
                <w:rFonts w:ascii="Times New Roman" w:eastAsia="黑体" w:hAnsi="Times New Roman"/>
                <w:sz w:val="21"/>
                <w:szCs w:val="21"/>
              </w:rPr>
              <w:t xml:space="preserve"> </w:t>
            </w:r>
            <w:r w:rsidRPr="00672BFD">
              <w:rPr>
                <w:rFonts w:ascii="黑体" w:eastAsia="黑体" w:hAnsi="黑体"/>
                <w:sz w:val="21"/>
                <w:szCs w:val="21"/>
              </w:rPr>
              <w:t xml:space="preserve"> </w:t>
            </w:r>
          </w:p>
        </w:tc>
        <w:tc>
          <w:tcPr>
            <w:tcW w:w="8855" w:type="dxa"/>
          </w:tcPr>
          <w:p w14:paraId="30929B68" w14:textId="4761B32D" w:rsidR="00FB231D" w:rsidRPr="00672BFD" w:rsidRDefault="00672BFD" w:rsidP="007E56A3">
            <w:pPr>
              <w:pStyle w:val="afff9"/>
              <w:framePr w:wrap="notBeside" w:vAnchor="page" w:hAnchor="page" w:x="1372" w:y="568"/>
              <w:tabs>
                <w:tab w:val="clear" w:pos="4153"/>
                <w:tab w:val="clear" w:pos="8306"/>
              </w:tabs>
              <w:spacing w:before="40" w:line="240" w:lineRule="auto"/>
              <w:jc w:val="left"/>
              <w:rPr>
                <w:rFonts w:ascii="黑体" w:eastAsia="黑体" w:hAnsi="黑体"/>
                <w:sz w:val="21"/>
                <w:szCs w:val="21"/>
              </w:rPr>
            </w:pPr>
            <w:r w:rsidRPr="00672BFD">
              <w:rPr>
                <w:rFonts w:ascii="黑体" w:eastAsia="黑体" w:hAnsi="黑体"/>
                <w:sz w:val="21"/>
                <w:szCs w:val="21"/>
              </w:rPr>
              <w:fldChar w:fldCharType="begin">
                <w:ffData>
                  <w:name w:val="CSDN"/>
                  <w:enabled/>
                  <w:calcOnExit w:val="0"/>
                  <w:textInput>
                    <w:default w:val="点击此处添加CCS号"/>
                  </w:textInput>
                </w:ffData>
              </w:fldChar>
            </w:r>
            <w:bookmarkStart w:id="1" w:name="CSDN"/>
            <w:r w:rsidRPr="00672BFD">
              <w:rPr>
                <w:rFonts w:ascii="黑体" w:eastAsia="黑体" w:hAnsi="黑体"/>
                <w:sz w:val="21"/>
                <w:szCs w:val="21"/>
              </w:rPr>
              <w:instrText xml:space="preserve"> FORMTEXT </w:instrText>
            </w:r>
            <w:r w:rsidRPr="00672BFD">
              <w:rPr>
                <w:rFonts w:ascii="黑体" w:eastAsia="黑体" w:hAnsi="黑体"/>
                <w:sz w:val="21"/>
                <w:szCs w:val="21"/>
              </w:rPr>
            </w:r>
            <w:r w:rsidRPr="00672BFD">
              <w:rPr>
                <w:rFonts w:ascii="黑体" w:eastAsia="黑体" w:hAnsi="黑体"/>
                <w:sz w:val="21"/>
                <w:szCs w:val="21"/>
              </w:rPr>
              <w:fldChar w:fldCharType="separate"/>
            </w:r>
            <w:r w:rsidR="005C4CA0">
              <w:rPr>
                <w:rFonts w:ascii="黑体" w:eastAsia="黑体" w:hAnsi="黑体" w:hint="eastAsia"/>
                <w:sz w:val="21"/>
                <w:szCs w:val="21"/>
              </w:rPr>
              <w:t>B</w:t>
            </w:r>
            <w:r w:rsidR="005C4CA0">
              <w:rPr>
                <w:rFonts w:ascii="黑体" w:eastAsia="黑体" w:hAnsi="黑体"/>
                <w:sz w:val="21"/>
                <w:szCs w:val="21"/>
              </w:rPr>
              <w:t xml:space="preserve"> </w:t>
            </w:r>
            <w:r w:rsidR="005C4CA0">
              <w:rPr>
                <w:rFonts w:ascii="黑体" w:eastAsia="黑体" w:hAnsi="黑体" w:hint="eastAsia"/>
                <w:sz w:val="21"/>
                <w:szCs w:val="21"/>
              </w:rPr>
              <w:t>61</w:t>
            </w:r>
            <w:r w:rsidRPr="00672BFD">
              <w:rPr>
                <w:rFonts w:ascii="黑体" w:eastAsia="黑体" w:hAnsi="黑体"/>
                <w:sz w:val="21"/>
                <w:szCs w:val="21"/>
              </w:rPr>
              <w:fldChar w:fldCharType="end"/>
            </w:r>
            <w:bookmarkEnd w:id="1"/>
          </w:p>
        </w:tc>
      </w:tr>
    </w:tbl>
    <w:tbl>
      <w:tblPr>
        <w:tblStyle w:val="afffffffffc"/>
        <w:tblpPr w:leftFromText="180" w:rightFromText="180" w:vertAnchor="text" w:horzAnchor="margin" w:tblpX="2683" w:tblpY="578"/>
        <w:tblW w:w="0" w:type="auto"/>
        <w:tblBorders>
          <w:top w:val="none" w:sz="0" w:space="0" w:color="auto"/>
          <w:left w:val="none" w:sz="0" w:space="0" w:color="auto"/>
          <w:bottom w:val="none" w:sz="0" w:space="0" w:color="auto"/>
          <w:right w:val="none" w:sz="0" w:space="0" w:color="auto"/>
        </w:tblBorders>
        <w:tblCellMar>
          <w:right w:w="221" w:type="dxa"/>
        </w:tblCellMar>
        <w:tblLook w:val="04A0" w:firstRow="1" w:lastRow="0" w:firstColumn="1" w:lastColumn="0" w:noHBand="0" w:noVBand="1"/>
      </w:tblPr>
      <w:tblGrid>
        <w:gridCol w:w="6407"/>
      </w:tblGrid>
      <w:tr w:rsidR="001446C2" w14:paraId="06512E8A" w14:textId="77777777" w:rsidTr="00DF5F11">
        <w:tc>
          <w:tcPr>
            <w:tcW w:w="6407" w:type="dxa"/>
          </w:tcPr>
          <w:p w14:paraId="2FA92084" w14:textId="7B68D4B4" w:rsidR="001446C2" w:rsidRDefault="001446C2" w:rsidP="007E56A3">
            <w:pPr>
              <w:pStyle w:val="affff5"/>
              <w:framePr w:w="0" w:hRule="auto" w:wrap="auto" w:hAnchor="text" w:xAlign="left" w:yAlign="inline" w:anchorLock="0"/>
              <w:rPr>
                <w:rFonts w:ascii="宋体" w:hAnsi="宋体"/>
                <w:sz w:val="28"/>
                <w:szCs w:val="28"/>
              </w:rPr>
            </w:pPr>
            <w:bookmarkStart w:id="2" w:name="_Hlk26473981"/>
            <w:r>
              <w:rPr>
                <w:noProof/>
              </w:rPr>
              <w:drawing>
                <wp:inline distT="0" distB="0" distL="0" distR="0" wp14:anchorId="1EEF15AE" wp14:editId="551F7D1D">
                  <wp:extent cx="796719" cy="397766"/>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未标题-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rsidRPr="001446C2">
              <w:rPr>
                <w:sz w:val="21"/>
                <w:szCs w:val="21"/>
              </w:rPr>
              <w:t xml:space="preserve"> </w:t>
            </w:r>
            <w:r>
              <w:fldChar w:fldCharType="begin">
                <w:ffData>
                  <w:name w:val="c1"/>
                  <w:enabled/>
                  <w:calcOnExit w:val="0"/>
                  <w:textInput>
                    <w:maxLength w:val="8"/>
                  </w:textInput>
                </w:ffData>
              </w:fldChar>
            </w:r>
            <w:bookmarkStart w:id="3" w:name="c1"/>
            <w:r>
              <w:instrText xml:space="preserve"> FORMTEXT </w:instrText>
            </w:r>
            <w:r>
              <w:fldChar w:fldCharType="separate"/>
            </w:r>
            <w:r w:rsidR="005C4CA0">
              <w:t>3303</w:t>
            </w:r>
            <w:r>
              <w:fldChar w:fldCharType="end"/>
            </w:r>
            <w:bookmarkEnd w:id="3"/>
          </w:p>
        </w:tc>
      </w:tr>
    </w:tbl>
    <w:p w14:paraId="73731BA7" w14:textId="1A71AC75" w:rsidR="0000040A" w:rsidRPr="007B7453" w:rsidRDefault="007B7453" w:rsidP="007E56A3">
      <w:pPr>
        <w:pStyle w:val="affff6"/>
        <w:framePr w:w="9639" w:h="624" w:hRule="exact" w:hSpace="181" w:vSpace="181" w:wrap="around" w:hAnchor="page" w:x="1305" w:y="2269"/>
        <w:autoSpaceDE/>
        <w:autoSpaceDN/>
        <w:rPr>
          <w:rFonts w:ascii="黑体" w:eastAsia="黑体" w:hAnsi="黑体"/>
          <w:b w:val="0"/>
          <w:bCs w:val="0"/>
          <w:w w:val="100"/>
          <w:sz w:val="48"/>
          <w:szCs w:val="48"/>
        </w:rPr>
      </w:pPr>
      <w:r w:rsidRPr="001A4CF3">
        <w:rPr>
          <w:rFonts w:ascii="黑体" w:eastAsia="黑体"/>
          <w:b w:val="0"/>
          <w:w w:val="100"/>
          <w:sz w:val="48"/>
        </w:rPr>
        <w:fldChar w:fldCharType="begin">
          <w:ffData>
            <w:name w:val="c2"/>
            <w:enabled/>
            <w:calcOnExit w:val="0"/>
            <w:textInput/>
          </w:ffData>
        </w:fldChar>
      </w:r>
      <w:bookmarkStart w:id="4" w:name="c2"/>
      <w:r w:rsidRPr="001A4CF3">
        <w:rPr>
          <w:rFonts w:ascii="黑体" w:eastAsia="黑体"/>
          <w:b w:val="0"/>
          <w:w w:val="100"/>
          <w:sz w:val="48"/>
        </w:rPr>
        <w:instrText xml:space="preserve"> FORMTEXT </w:instrText>
      </w:r>
      <w:r w:rsidRPr="001A4CF3">
        <w:rPr>
          <w:rFonts w:ascii="黑体" w:eastAsia="黑体"/>
          <w:b w:val="0"/>
          <w:w w:val="100"/>
          <w:sz w:val="48"/>
        </w:rPr>
      </w:r>
      <w:r w:rsidRPr="001A4CF3">
        <w:rPr>
          <w:rFonts w:ascii="黑体" w:eastAsia="黑体"/>
          <w:b w:val="0"/>
          <w:w w:val="100"/>
          <w:sz w:val="48"/>
        </w:rPr>
        <w:fldChar w:fldCharType="separate"/>
      </w:r>
      <w:r w:rsidR="005C4CA0">
        <w:rPr>
          <w:rFonts w:ascii="黑体" w:eastAsia="黑体" w:hint="eastAsia"/>
          <w:b w:val="0"/>
          <w:w w:val="100"/>
          <w:sz w:val="48"/>
        </w:rPr>
        <w:t>温州市</w:t>
      </w:r>
      <w:r w:rsidRPr="001A4CF3">
        <w:rPr>
          <w:rFonts w:ascii="黑体" w:eastAsia="黑体"/>
          <w:b w:val="0"/>
          <w:w w:val="100"/>
          <w:sz w:val="48"/>
        </w:rPr>
        <w:fldChar w:fldCharType="end"/>
      </w:r>
      <w:bookmarkEnd w:id="4"/>
      <w:r w:rsidR="00B77EC8">
        <w:rPr>
          <w:rFonts w:ascii="黑体" w:eastAsia="黑体" w:hAnsi="黑体" w:hint="eastAsia"/>
          <w:b w:val="0"/>
          <w:bCs w:val="0"/>
          <w:w w:val="100"/>
          <w:sz w:val="48"/>
          <w:szCs w:val="48"/>
        </w:rPr>
        <w:t>地方</w:t>
      </w:r>
      <w:r>
        <w:rPr>
          <w:rFonts w:ascii="黑体" w:eastAsia="黑体" w:hAnsi="黑体" w:hint="eastAsia"/>
          <w:b w:val="0"/>
          <w:bCs w:val="0"/>
          <w:w w:val="100"/>
          <w:sz w:val="48"/>
          <w:szCs w:val="48"/>
        </w:rPr>
        <w:t>标准</w:t>
      </w:r>
    </w:p>
    <w:bookmarkEnd w:id="2"/>
    <w:p w14:paraId="21F8C65D" w14:textId="5F2FF80E" w:rsidR="00AA456B" w:rsidRPr="005F4712" w:rsidRDefault="00634D9E" w:rsidP="007E56A3">
      <w:pPr>
        <w:pStyle w:val="affffffffff3"/>
        <w:framePr w:wrap="auto"/>
        <w:wordWrap/>
        <w:autoSpaceDE/>
        <w:autoSpaceDN/>
        <w:rPr>
          <w:lang w:val="fr-FR"/>
        </w:rPr>
      </w:pPr>
      <w:r w:rsidRPr="005F4712">
        <w:rPr>
          <w:lang w:val="fr-FR"/>
        </w:rPr>
        <w:t>DB</w:t>
      </w:r>
      <w:r w:rsidRPr="005F4712">
        <w:rPr>
          <w:sz w:val="15"/>
          <w:szCs w:val="15"/>
          <w:lang w:val="fr-FR"/>
        </w:rPr>
        <w:t xml:space="preserve"> </w:t>
      </w:r>
      <w:r w:rsidR="005F4712">
        <w:fldChar w:fldCharType="begin">
          <w:ffData>
            <w:name w:val="文字1"/>
            <w:enabled/>
            <w:calcOnExit w:val="0"/>
            <w:textInput>
              <w:default w:val="XX/T"/>
            </w:textInput>
          </w:ffData>
        </w:fldChar>
      </w:r>
      <w:bookmarkStart w:id="5" w:name="文字1"/>
      <w:r w:rsidR="005F4712" w:rsidRPr="005F4712">
        <w:rPr>
          <w:lang w:val="fr-FR"/>
        </w:rPr>
        <w:instrText xml:space="preserve"> FORMTEXT </w:instrText>
      </w:r>
      <w:r w:rsidR="005F4712">
        <w:fldChar w:fldCharType="separate"/>
      </w:r>
      <w:r w:rsidR="005C4CA0">
        <w:rPr>
          <w:lang w:val="fr-FR"/>
        </w:rPr>
        <w:t>3303</w:t>
      </w:r>
      <w:r w:rsidR="005F4712" w:rsidRPr="005F4712">
        <w:rPr>
          <w:lang w:val="fr-FR"/>
        </w:rPr>
        <w:t>/T</w:t>
      </w:r>
      <w:r w:rsidR="005F4712">
        <w:fldChar w:fldCharType="end"/>
      </w:r>
      <w:bookmarkEnd w:id="5"/>
      <w:r w:rsidRPr="005F4712">
        <w:rPr>
          <w:lang w:val="fr-FR"/>
        </w:rPr>
        <w:t xml:space="preserve"> </w:t>
      </w:r>
      <w:r w:rsidR="006E23EA">
        <w:fldChar w:fldCharType="begin">
          <w:ffData>
            <w:name w:val="NSTD_CODE_F"/>
            <w:enabled/>
            <w:calcOnExit w:val="0"/>
            <w:textInput>
              <w:default w:val="XXXX"/>
            </w:textInput>
          </w:ffData>
        </w:fldChar>
      </w:r>
      <w:bookmarkStart w:id="6" w:name="NSTD_CODE_F"/>
      <w:r w:rsidR="006E23EA" w:rsidRPr="0012059C">
        <w:rPr>
          <w:lang w:val="fr-FR"/>
        </w:rPr>
        <w:instrText xml:space="preserve"> FORMTEXT </w:instrText>
      </w:r>
      <w:r w:rsidR="006E23EA">
        <w:fldChar w:fldCharType="separate"/>
      </w:r>
      <w:r w:rsidR="00B702F6">
        <w:t>XXXX</w:t>
      </w:r>
      <w:r w:rsidR="006E23EA">
        <w:fldChar w:fldCharType="end"/>
      </w:r>
      <w:bookmarkEnd w:id="6"/>
      <w:r w:rsidR="004644A6" w:rsidRPr="005F4712">
        <w:rPr>
          <w:rFonts w:hAnsi="黑体"/>
          <w:lang w:val="fr-FR"/>
        </w:rPr>
        <w:t>—</w:t>
      </w:r>
      <w:r w:rsidR="00087A77">
        <w:fldChar w:fldCharType="begin">
          <w:ffData>
            <w:name w:val="NSTD_CODE_B"/>
            <w:enabled/>
            <w:calcOnExit w:val="0"/>
            <w:textInput>
              <w:default w:val="XXXX"/>
            </w:textInput>
          </w:ffData>
        </w:fldChar>
      </w:r>
      <w:bookmarkStart w:id="7" w:name="NSTD_CODE_B"/>
      <w:r w:rsidR="00087A77" w:rsidRPr="005F4712">
        <w:rPr>
          <w:lang w:val="fr-FR"/>
        </w:rPr>
        <w:instrText xml:space="preserve"> FORMTEXT </w:instrText>
      </w:r>
      <w:r w:rsidR="00087A77">
        <w:fldChar w:fldCharType="separate"/>
      </w:r>
      <w:r w:rsidR="00087A77" w:rsidRPr="005F4712">
        <w:rPr>
          <w:lang w:val="fr-FR"/>
        </w:rPr>
        <w:t>XXXX</w:t>
      </w:r>
      <w:r w:rsidR="00087A77">
        <w:fldChar w:fldCharType="end"/>
      </w:r>
      <w:bookmarkEnd w:id="7"/>
    </w:p>
    <w:p w14:paraId="5FDE9874" w14:textId="3D4CE98B" w:rsidR="00E846C8" w:rsidRPr="001E4882" w:rsidRDefault="00087A77" w:rsidP="007E56A3">
      <w:pPr>
        <w:pStyle w:val="affffffffff4"/>
        <w:framePr w:wrap="auto"/>
        <w:wordWrap/>
        <w:autoSpaceDE/>
        <w:autoSpaceDN/>
        <w:rPr>
          <w:rFonts w:hAnsi="黑体"/>
        </w:rPr>
      </w:pPr>
      <w:r w:rsidRPr="001E4882">
        <w:rPr>
          <w:rFonts w:hAnsi="黑体"/>
        </w:rPr>
        <w:fldChar w:fldCharType="begin">
          <w:ffData>
            <w:name w:val="OSTD_CODE"/>
            <w:enabled/>
            <w:calcOnExit w:val="0"/>
            <w:textInput/>
          </w:ffData>
        </w:fldChar>
      </w:r>
      <w:bookmarkStart w:id="8" w:name="OSTD_CODE"/>
      <w:r w:rsidRPr="001E4882">
        <w:rPr>
          <w:rFonts w:hAnsi="黑体"/>
        </w:rPr>
        <w:instrText xml:space="preserve"> FORMTEXT </w:instrText>
      </w:r>
      <w:r w:rsidRPr="001E4882">
        <w:rPr>
          <w:rFonts w:hAnsi="黑体"/>
        </w:rPr>
      </w:r>
      <w:r w:rsidRPr="001E4882">
        <w:rPr>
          <w:rFonts w:hAnsi="黑体"/>
        </w:rPr>
        <w:fldChar w:fldCharType="separate"/>
      </w:r>
      <w:r w:rsidR="00B702F6">
        <w:rPr>
          <w:rFonts w:hAnsi="黑体"/>
        </w:rPr>
        <w:t>代替 DB 3303/T 65</w:t>
      </w:r>
      <w:r w:rsidR="00B702F6">
        <w:rPr>
          <w:rFonts w:hAnsi="黑体" w:hint="eastAsia"/>
        </w:rPr>
        <w:t>—2</w:t>
      </w:r>
      <w:r w:rsidR="00B702F6">
        <w:rPr>
          <w:rFonts w:hAnsi="黑体"/>
        </w:rPr>
        <w:t>018</w:t>
      </w:r>
      <w:r w:rsidRPr="001E4882">
        <w:rPr>
          <w:rFonts w:hAnsi="黑体"/>
        </w:rPr>
        <w:fldChar w:fldCharType="end"/>
      </w:r>
      <w:bookmarkEnd w:id="8"/>
    </w:p>
    <w:p w14:paraId="798B7C98" w14:textId="77777777" w:rsidR="008F70BD" w:rsidRPr="007B7453" w:rsidRDefault="007439EB" w:rsidP="007E56A3">
      <w:pPr>
        <w:spacing w:line="240" w:lineRule="auto"/>
        <w:rPr>
          <w:rFonts w:ascii="黑体" w:eastAsia="黑体" w:hAnsi="黑体"/>
          <w:kern w:val="0"/>
          <w:sz w:val="10"/>
          <w:szCs w:val="10"/>
        </w:rPr>
      </w:pPr>
      <w:r w:rsidRPr="007B7453">
        <w:rPr>
          <w:rFonts w:ascii="黑体" w:eastAsia="黑体" w:hAnsi="黑体"/>
          <w:noProof/>
          <w:kern w:val="0"/>
          <w:sz w:val="10"/>
          <w:szCs w:val="10"/>
        </w:rPr>
        <mc:AlternateContent>
          <mc:Choice Requires="wps">
            <w:drawing>
              <wp:anchor distT="0" distB="0" distL="114300" distR="114300" simplePos="0" relativeHeight="251660288" behindDoc="0" locked="0" layoutInCell="1" allowOverlap="0" wp14:anchorId="340FB7A0" wp14:editId="5A0432CA">
                <wp:simplePos x="0" y="0"/>
                <wp:positionH relativeFrom="page">
                  <wp:posOffset>900430</wp:posOffset>
                </wp:positionH>
                <wp:positionV relativeFrom="page">
                  <wp:posOffset>2700655</wp:posOffset>
                </wp:positionV>
                <wp:extent cx="612000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3AC51" id="直接连接符 7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212.65pt" to="552.8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Fv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" o:allowoverlap="f">
                <w10:wrap anchorx="page" anchory="page"/>
              </v:line>
            </w:pict>
          </mc:Fallback>
        </mc:AlternateContent>
      </w:r>
    </w:p>
    <w:p w14:paraId="7737C6FB" w14:textId="77777777" w:rsidR="006816A4" w:rsidRDefault="006816A4" w:rsidP="007E56A3">
      <w:pPr>
        <w:pStyle w:val="affff6"/>
        <w:framePr w:w="9639" w:h="6976" w:hRule="exact" w:hSpace="0" w:vSpace="0" w:wrap="around" w:hAnchor="page" w:y="6408"/>
        <w:autoSpaceDE/>
        <w:autoSpaceDN/>
        <w:jc w:val="center"/>
        <w:rPr>
          <w:rFonts w:ascii="黑体" w:eastAsia="黑体" w:hAnsi="黑体"/>
          <w:b w:val="0"/>
          <w:bCs w:val="0"/>
          <w:w w:val="100"/>
        </w:rPr>
      </w:pPr>
    </w:p>
    <w:p w14:paraId="31D97D73" w14:textId="074AFDDE" w:rsidR="006816A4" w:rsidRDefault="0012059C" w:rsidP="007E56A3">
      <w:pPr>
        <w:pStyle w:val="affffffffff5"/>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sidR="005B5E08">
        <w:t>降香黄檀轻基质容器苗培育技术规程</w:t>
      </w:r>
      <w:r>
        <w:fldChar w:fldCharType="end"/>
      </w:r>
      <w:bookmarkEnd w:id="9"/>
    </w:p>
    <w:p w14:paraId="7FAE7EC3" w14:textId="77777777" w:rsidR="00815419" w:rsidRPr="00815419" w:rsidRDefault="00815419" w:rsidP="007E56A3">
      <w:pPr>
        <w:framePr w:w="9639" w:h="6974" w:hRule="exact" w:wrap="around" w:vAnchor="page" w:hAnchor="page" w:x="1419" w:y="6408" w:anchorLock="1"/>
        <w:ind w:left="-1418"/>
      </w:pPr>
    </w:p>
    <w:p w14:paraId="644204CF" w14:textId="59B9D038" w:rsidR="00755402" w:rsidRPr="008B50C8" w:rsidRDefault="00F515EE" w:rsidP="007E56A3">
      <w:pPr>
        <w:pStyle w:val="afffffff5"/>
        <w:framePr w:w="9639" w:h="6974" w:hRule="exact" w:wrap="around" w:vAnchor="page" w:hAnchor="page" w:x="1419" w:y="6408" w:anchorLock="1"/>
        <w:textAlignment w:val="bottom"/>
        <w:rPr>
          <w:rFonts w:eastAsia="黑体"/>
          <w:noProof/>
          <w:szCs w:val="28"/>
        </w:rPr>
      </w:pPr>
      <w:r>
        <w:rPr>
          <w:rFonts w:eastAsia="黑体"/>
          <w:noProof/>
          <w:szCs w:val="28"/>
        </w:rPr>
        <w:fldChar w:fldCharType="begin">
          <w:ffData>
            <w:name w:val="ESTD_NAME"/>
            <w:enabled/>
            <w:calcOnExit w:val="0"/>
            <w:textInput>
              <w:default w:val="点击此处添加标准名称的英文译名"/>
            </w:textInput>
          </w:ffData>
        </w:fldChar>
      </w:r>
      <w:bookmarkStart w:id="10" w:name="ESTD_NAME"/>
      <w:r>
        <w:rPr>
          <w:rFonts w:eastAsia="黑体"/>
          <w:noProof/>
          <w:szCs w:val="28"/>
        </w:rPr>
        <w:instrText xml:space="preserve"> FORMTEXT </w:instrText>
      </w:r>
      <w:r>
        <w:rPr>
          <w:rFonts w:eastAsia="黑体"/>
          <w:noProof/>
          <w:szCs w:val="28"/>
        </w:rPr>
      </w:r>
      <w:r>
        <w:rPr>
          <w:rFonts w:eastAsia="黑体"/>
          <w:noProof/>
          <w:szCs w:val="28"/>
        </w:rPr>
        <w:fldChar w:fldCharType="separate"/>
      </w:r>
      <w:r w:rsidR="005C4CA0">
        <w:rPr>
          <w:rFonts w:eastAsia="黑体"/>
          <w:noProof/>
          <w:szCs w:val="28"/>
        </w:rPr>
        <w:t xml:space="preserve"> </w:t>
      </w:r>
      <w:r>
        <w:rPr>
          <w:rFonts w:eastAsia="黑体"/>
          <w:noProof/>
          <w:szCs w:val="28"/>
        </w:rPr>
        <w:fldChar w:fldCharType="end"/>
      </w:r>
      <w:bookmarkEnd w:id="10"/>
    </w:p>
    <w:p w14:paraId="53BF70B5" w14:textId="77777777" w:rsidR="00815419" w:rsidRPr="00324EDD" w:rsidRDefault="00815419" w:rsidP="007E56A3">
      <w:pPr>
        <w:framePr w:w="9639" w:h="6974" w:hRule="exact" w:wrap="around" w:vAnchor="page" w:hAnchor="page" w:x="1419" w:y="6408" w:anchorLock="1"/>
        <w:spacing w:line="760" w:lineRule="exact"/>
        <w:ind w:left="-1418"/>
      </w:pPr>
    </w:p>
    <w:p w14:paraId="7253C517" w14:textId="77777777" w:rsidR="00B87131" w:rsidRPr="008B50C8" w:rsidRDefault="00B87131" w:rsidP="007E56A3">
      <w:pPr>
        <w:pStyle w:val="afffffff5"/>
        <w:framePr w:w="9639" w:h="6974" w:hRule="exact" w:wrap="around" w:vAnchor="page" w:hAnchor="page" w:x="1419" w:y="6408" w:anchorLock="1"/>
        <w:textAlignment w:val="bottom"/>
        <w:rPr>
          <w:rFonts w:eastAsia="黑体"/>
          <w:noProof/>
          <w:szCs w:val="28"/>
        </w:rPr>
      </w:pPr>
    </w:p>
    <w:p w14:paraId="12BCEE6E" w14:textId="75922B83" w:rsidR="00CA7AFD" w:rsidRPr="00AC4D95" w:rsidRDefault="00A32D73" w:rsidP="007E56A3">
      <w:pPr>
        <w:pStyle w:val="afffffff5"/>
        <w:framePr w:w="9639" w:h="6974" w:hRule="exact" w:wrap="around" w:vAnchor="page" w:hAnchor="page" w:x="1419" w:y="6408" w:anchorLock="1"/>
        <w:spacing w:before="440" w:after="160"/>
        <w:textAlignment w:val="bottom"/>
        <w:rPr>
          <w:noProof/>
          <w:sz w:val="24"/>
          <w:szCs w:val="28"/>
        </w:rPr>
      </w:pPr>
      <w:r>
        <w:rPr>
          <w:noProof/>
          <w:sz w:val="24"/>
          <w:szCs w:val="28"/>
        </w:rPr>
        <w:fldChar w:fldCharType="begin">
          <w:ffData>
            <w:name w:val="下拉1"/>
            <w:enabled/>
            <w:calcOnExit w:val="0"/>
            <w:ddList>
              <w:result w:val="6"/>
              <w:listEntry w:val=" "/>
              <w:listEntry w:val="草案版次选择"/>
              <w:listEntry w:val="（工作组讨论稿）"/>
              <w:listEntry w:val="（征求意见稿）"/>
              <w:listEntry w:val="（送审讨论稿）"/>
              <w:listEntry w:val="（送审稿）"/>
              <w:listEntry w:val="（报批稿）"/>
            </w:ddList>
          </w:ffData>
        </w:fldChar>
      </w:r>
      <w:bookmarkStart w:id="11" w:name="下拉1"/>
      <w:r>
        <w:rPr>
          <w:noProof/>
          <w:sz w:val="24"/>
          <w:szCs w:val="28"/>
        </w:rPr>
        <w:instrText xml:space="preserve"> FORMDROPDOWN </w:instrText>
      </w:r>
      <w:r w:rsidR="00834DE9">
        <w:rPr>
          <w:noProof/>
          <w:sz w:val="24"/>
          <w:szCs w:val="28"/>
        </w:rPr>
      </w:r>
      <w:r w:rsidR="00834DE9">
        <w:rPr>
          <w:noProof/>
          <w:sz w:val="24"/>
          <w:szCs w:val="28"/>
        </w:rPr>
        <w:fldChar w:fldCharType="separate"/>
      </w:r>
      <w:r>
        <w:rPr>
          <w:noProof/>
          <w:sz w:val="24"/>
          <w:szCs w:val="28"/>
        </w:rPr>
        <w:fldChar w:fldCharType="end"/>
      </w:r>
      <w:bookmarkEnd w:id="11"/>
    </w:p>
    <w:p w14:paraId="7513BB2A" w14:textId="77777777" w:rsidR="0036429C" w:rsidRDefault="00B378E5" w:rsidP="007E56A3">
      <w:pPr>
        <w:pStyle w:val="afffffff5"/>
        <w:framePr w:w="9639" w:h="6974" w:hRule="exact" w:wrap="around" w:vAnchor="page" w:hAnchor="page" w:x="1419" w:y="6408" w:anchorLock="1"/>
        <w:spacing w:before="180" w:line="240" w:lineRule="atLeast"/>
        <w:textAlignment w:val="bottom"/>
        <w:rPr>
          <w:noProof/>
          <w:sz w:val="21"/>
          <w:szCs w:val="28"/>
        </w:rPr>
      </w:pPr>
      <w:r>
        <w:rPr>
          <w:noProof/>
          <w:sz w:val="21"/>
          <w:szCs w:val="28"/>
        </w:rPr>
        <w:fldChar w:fldCharType="begin">
          <w:ffData>
            <w:name w:val="CMPLSH_DATE"/>
            <w:enabled/>
            <w:calcOnExit w:val="0"/>
            <w:textInput/>
          </w:ffData>
        </w:fldChar>
      </w:r>
      <w:bookmarkStart w:id="12" w:name="CMPLSH_DATE"/>
      <w:r>
        <w:rPr>
          <w:noProof/>
          <w:sz w:val="21"/>
          <w:szCs w:val="28"/>
        </w:rPr>
        <w:instrText xml:space="preserve"> FORMTEXT </w:instrText>
      </w:r>
      <w:r>
        <w:rPr>
          <w:noProof/>
          <w:sz w:val="21"/>
          <w:szCs w:val="28"/>
        </w:rPr>
      </w:r>
      <w:r>
        <w:rPr>
          <w:noProof/>
          <w:sz w:val="21"/>
          <w:szCs w:val="28"/>
        </w:rPr>
        <w:fldChar w:fldCharType="separate"/>
      </w:r>
      <w:r w:rsidR="00942BF1">
        <w:rPr>
          <w:noProof/>
          <w:sz w:val="21"/>
          <w:szCs w:val="28"/>
        </w:rPr>
        <w:t> </w:t>
      </w:r>
      <w:r w:rsidR="00942BF1">
        <w:rPr>
          <w:noProof/>
          <w:sz w:val="21"/>
          <w:szCs w:val="28"/>
        </w:rPr>
        <w:t> </w:t>
      </w:r>
      <w:r w:rsidR="00942BF1">
        <w:rPr>
          <w:noProof/>
          <w:sz w:val="21"/>
          <w:szCs w:val="28"/>
        </w:rPr>
        <w:t> </w:t>
      </w:r>
      <w:r w:rsidR="00942BF1">
        <w:rPr>
          <w:noProof/>
          <w:sz w:val="21"/>
          <w:szCs w:val="28"/>
        </w:rPr>
        <w:t> </w:t>
      </w:r>
      <w:r w:rsidR="00942BF1">
        <w:rPr>
          <w:noProof/>
          <w:sz w:val="21"/>
          <w:szCs w:val="28"/>
        </w:rPr>
        <w:t> </w:t>
      </w:r>
      <w:r>
        <w:rPr>
          <w:noProof/>
          <w:sz w:val="21"/>
          <w:szCs w:val="28"/>
        </w:rPr>
        <w:fldChar w:fldCharType="end"/>
      </w:r>
      <w:bookmarkEnd w:id="12"/>
    </w:p>
    <w:p w14:paraId="110025DC" w14:textId="1C350015" w:rsidR="00DE703F" w:rsidRPr="00A6537A" w:rsidRDefault="008620FC" w:rsidP="007E56A3">
      <w:pPr>
        <w:pStyle w:val="afffffff5"/>
        <w:framePr w:w="9639" w:h="6974" w:hRule="exact" w:wrap="around" w:vAnchor="page" w:hAnchor="page" w:x="1419" w:y="6408" w:anchorLock="1"/>
        <w:spacing w:beforeLines="300" w:before="720" w:afterLines="30" w:after="72" w:line="240" w:lineRule="auto"/>
        <w:textAlignment w:val="bottom"/>
        <w:rPr>
          <w:b/>
          <w:noProof/>
          <w:sz w:val="21"/>
          <w:szCs w:val="28"/>
        </w:rPr>
      </w:pPr>
      <w:r w:rsidRPr="00A6537A">
        <w:rPr>
          <w:b/>
          <w:noProof/>
          <w:sz w:val="21"/>
          <w:szCs w:val="28"/>
        </w:rPr>
        <w:fldChar w:fldCharType="begin">
          <w:ffData>
            <w:name w:val="下拉2"/>
            <w:enabled/>
            <w:calcOnExit w:val="0"/>
            <w:ddList>
              <w:listEntry w:val=" "/>
              <w:listEntry w:val="在提交反馈意见时，请将您知道的相关专利连同支持性文件一并附上。"/>
            </w:ddList>
          </w:ffData>
        </w:fldChar>
      </w:r>
      <w:bookmarkStart w:id="13" w:name="下拉2"/>
      <w:r w:rsidRPr="00A6537A">
        <w:rPr>
          <w:b/>
          <w:noProof/>
          <w:sz w:val="21"/>
          <w:szCs w:val="28"/>
        </w:rPr>
        <w:instrText xml:space="preserve"> FORMDROPDOWN </w:instrText>
      </w:r>
      <w:r w:rsidR="00834DE9">
        <w:rPr>
          <w:b/>
          <w:noProof/>
          <w:sz w:val="21"/>
          <w:szCs w:val="28"/>
        </w:rPr>
      </w:r>
      <w:r w:rsidR="00834DE9">
        <w:rPr>
          <w:b/>
          <w:noProof/>
          <w:sz w:val="21"/>
          <w:szCs w:val="28"/>
        </w:rPr>
        <w:fldChar w:fldCharType="separate"/>
      </w:r>
      <w:r w:rsidRPr="00A6537A">
        <w:rPr>
          <w:b/>
          <w:noProof/>
          <w:sz w:val="21"/>
          <w:szCs w:val="28"/>
        </w:rPr>
        <w:fldChar w:fldCharType="end"/>
      </w:r>
      <w:bookmarkEnd w:id="13"/>
    </w:p>
    <w:p w14:paraId="4DB9161A" w14:textId="77777777" w:rsidR="00CD50A1" w:rsidRDefault="00087A77" w:rsidP="007E56A3">
      <w:pPr>
        <w:pStyle w:val="affffffffff1"/>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r>
      <w:r>
        <w:rPr>
          <w:rFonts w:ascii="黑体"/>
        </w:rPr>
        <w:fldChar w:fldCharType="separate"/>
      </w:r>
      <w:r>
        <w:rPr>
          <w:rFonts w:ascii="黑体"/>
          <w:noProof/>
        </w:rPr>
        <w:t>XXXX</w:t>
      </w:r>
      <w:r>
        <w:rPr>
          <w:rFonts w:ascii="黑体"/>
        </w:rPr>
        <w:fldChar w:fldCharType="end"/>
      </w:r>
      <w:bookmarkEnd w:id="14"/>
      <w:r w:rsidR="00CD50A1">
        <w:t xml:space="preserve"> </w:t>
      </w:r>
      <w:r w:rsidR="00CD50A1" w:rsidRPr="00BB6C98">
        <w:rPr>
          <w:rFonts w:ascii="黑体"/>
        </w:rPr>
        <w:t>-</w:t>
      </w:r>
      <w:r w:rsidR="00CD50A1">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5"/>
      <w:r w:rsidR="00CD50A1">
        <w:t xml:space="preserve"> </w:t>
      </w:r>
      <w:r w:rsidR="00CD50A1" w:rsidRPr="00BB6C98">
        <w:rPr>
          <w:rFonts w:ascii="黑体"/>
        </w:rPr>
        <w:t>-</w:t>
      </w:r>
      <w:r w:rsidR="00CD50A1">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6"/>
      <w:r w:rsidR="00CD50A1">
        <w:rPr>
          <w:rFonts w:hint="eastAsia"/>
        </w:rPr>
        <w:t>发布</w:t>
      </w:r>
    </w:p>
    <w:p w14:paraId="5091D197" w14:textId="77777777" w:rsidR="00CD50A1" w:rsidRDefault="00087A77" w:rsidP="007E56A3">
      <w:pPr>
        <w:pStyle w:val="affffffffff2"/>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r>
      <w:r>
        <w:rPr>
          <w:rFonts w:ascii="黑体"/>
        </w:rPr>
        <w:fldChar w:fldCharType="separate"/>
      </w:r>
      <w:r>
        <w:rPr>
          <w:rFonts w:ascii="黑体"/>
          <w:noProof/>
        </w:rPr>
        <w:t>XXXX</w:t>
      </w:r>
      <w:r>
        <w:rPr>
          <w:rFonts w:ascii="黑体"/>
        </w:rPr>
        <w:fldChar w:fldCharType="end"/>
      </w:r>
      <w:bookmarkEnd w:id="17"/>
      <w:r w:rsidR="00CD50A1">
        <w:t xml:space="preserve"> </w:t>
      </w:r>
      <w:r w:rsidR="00CD50A1" w:rsidRPr="00BB6C98">
        <w:rPr>
          <w:rFonts w:ascii="黑体"/>
        </w:rPr>
        <w:t>-</w:t>
      </w:r>
      <w:r w:rsidR="00CD50A1">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8"/>
      <w:r w:rsidR="00CD50A1">
        <w:t xml:space="preserve"> </w:t>
      </w:r>
      <w:r w:rsidR="00CD50A1" w:rsidRPr="00BB6C98">
        <w:rPr>
          <w:rFonts w:ascii="黑体"/>
        </w:rPr>
        <w:t>-</w:t>
      </w:r>
      <w:r w:rsidR="00CD50A1">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9"/>
      <w:r w:rsidR="00CD50A1">
        <w:rPr>
          <w:rFonts w:hint="eastAsia"/>
        </w:rPr>
        <w:t>实施</w:t>
      </w:r>
    </w:p>
    <w:p w14:paraId="05226826" w14:textId="7C7600CB" w:rsidR="007B7453" w:rsidRPr="004C7E8B" w:rsidRDefault="007B7453" w:rsidP="007E56A3">
      <w:pPr>
        <w:pStyle w:val="affffffff5"/>
        <w:framePr w:h="584" w:hRule="exact" w:hSpace="181" w:vSpace="181" w:wrap="around" w:y="15027"/>
        <w:rPr>
          <w:rFonts w:hAnsi="黑体"/>
        </w:rPr>
      </w:pPr>
      <w:r w:rsidRPr="004C7E8B">
        <w:rPr>
          <w:rFonts w:hAnsi="黑体"/>
          <w:w w:val="100"/>
          <w:sz w:val="28"/>
        </w:rPr>
        <w:fldChar w:fldCharType="begin">
          <w:ffData>
            <w:name w:val="fm"/>
            <w:enabled/>
            <w:calcOnExit w:val="0"/>
            <w:textInput/>
          </w:ffData>
        </w:fldChar>
      </w:r>
      <w:bookmarkStart w:id="20" w:name="fm"/>
      <w:r w:rsidRPr="004C7E8B">
        <w:rPr>
          <w:rFonts w:hAnsi="黑体"/>
          <w:w w:val="100"/>
          <w:sz w:val="28"/>
        </w:rPr>
        <w:instrText xml:space="preserve"> FORMTEXT </w:instrText>
      </w:r>
      <w:r w:rsidRPr="004C7E8B">
        <w:rPr>
          <w:rFonts w:hAnsi="黑体"/>
          <w:w w:val="100"/>
          <w:sz w:val="28"/>
        </w:rPr>
      </w:r>
      <w:r w:rsidRPr="004C7E8B">
        <w:rPr>
          <w:rFonts w:hAnsi="黑体"/>
          <w:w w:val="100"/>
          <w:sz w:val="28"/>
        </w:rPr>
        <w:fldChar w:fldCharType="separate"/>
      </w:r>
      <w:r w:rsidR="005C4CA0">
        <w:rPr>
          <w:rFonts w:hAnsi="黑体" w:hint="eastAsia"/>
          <w:w w:val="100"/>
          <w:sz w:val="28"/>
        </w:rPr>
        <w:t>温州市市场监督管理局</w:t>
      </w:r>
      <w:r w:rsidRPr="004C7E8B">
        <w:rPr>
          <w:rFonts w:hAnsi="黑体"/>
          <w:w w:val="100"/>
          <w:sz w:val="28"/>
        </w:rPr>
        <w:fldChar w:fldCharType="end"/>
      </w:r>
      <w:bookmarkEnd w:id="20"/>
      <w:r w:rsidR="00196EF5" w:rsidRPr="004C7E8B">
        <w:rPr>
          <w:rFonts w:ascii="Times New Roman"/>
          <w:w w:val="100"/>
          <w:sz w:val="28"/>
        </w:rPr>
        <w:t> </w:t>
      </w:r>
      <w:r w:rsidR="00196EF5" w:rsidRPr="004C7E8B">
        <w:rPr>
          <w:rFonts w:ascii="Times New Roman"/>
          <w:w w:val="100"/>
          <w:sz w:val="28"/>
        </w:rPr>
        <w:t> </w:t>
      </w:r>
      <w:r w:rsidRPr="004C7E8B">
        <w:rPr>
          <w:rStyle w:val="afffffffffffa"/>
          <w:rFonts w:hAnsi="黑体" w:hint="eastAsia"/>
          <w:position w:val="0"/>
        </w:rPr>
        <w:t>发</w:t>
      </w:r>
      <w:r w:rsidRPr="004C7E8B">
        <w:rPr>
          <w:rStyle w:val="afffffffffffa"/>
          <w:rFonts w:hAnsi="黑体" w:hint="eastAsia"/>
          <w:spacing w:val="0"/>
          <w:position w:val="0"/>
        </w:rPr>
        <w:t>布</w:t>
      </w:r>
    </w:p>
    <w:p w14:paraId="14022890" w14:textId="77777777" w:rsidR="00A02BAE" w:rsidRPr="00CD50A1" w:rsidRDefault="006A37B9" w:rsidP="007E56A3">
      <w:pPr>
        <w:rPr>
          <w:rFonts w:ascii="宋体" w:hAnsi="宋体"/>
          <w:sz w:val="28"/>
          <w:szCs w:val="28"/>
        </w:rPr>
        <w:sectPr w:rsidR="00A02BAE" w:rsidRPr="00CD50A1" w:rsidSect="00C64E95">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338" w:right="1134" w:bottom="1021" w:left="1134" w:header="0" w:footer="0"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3360" behindDoc="0" locked="1" layoutInCell="1" allowOverlap="1" wp14:anchorId="6E1D5C07" wp14:editId="776060EA">
                <wp:simplePos x="0" y="0"/>
                <wp:positionH relativeFrom="page">
                  <wp:posOffset>899795</wp:posOffset>
                </wp:positionH>
                <wp:positionV relativeFrom="page">
                  <wp:posOffset>9253220</wp:posOffset>
                </wp:positionV>
                <wp:extent cx="612000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D2A588" id="直接连接符 5"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728.6pt" to="552.75pt,7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Fv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">
                <w10:wrap anchorx="page" anchory="page"/>
                <w10:anchorlock/>
              </v:line>
            </w:pict>
          </mc:Fallback>
        </mc:AlternateContent>
      </w:r>
    </w:p>
    <w:p w14:paraId="39461865" w14:textId="77777777" w:rsidR="005C4CA0" w:rsidRDefault="005C4CA0" w:rsidP="007E56A3">
      <w:pPr>
        <w:pStyle w:val="a6"/>
        <w:spacing w:after="468"/>
      </w:pPr>
      <w:bookmarkStart w:id="21" w:name="BookMark2"/>
      <w:r w:rsidRPr="005C4CA0">
        <w:rPr>
          <w:spacing w:val="320"/>
        </w:rPr>
        <w:lastRenderedPageBreak/>
        <w:t>前</w:t>
      </w:r>
      <w:r>
        <w:t>言</w:t>
      </w:r>
    </w:p>
    <w:p w14:paraId="2EF4EED4" w14:textId="77777777" w:rsidR="005C4CA0" w:rsidRDefault="005C4CA0" w:rsidP="007E56A3">
      <w:pPr>
        <w:pStyle w:val="affffb"/>
        <w:autoSpaceDE/>
        <w:autoSpaceDN/>
        <w:ind w:firstLine="420"/>
      </w:pPr>
      <w:r>
        <w:rPr>
          <w:rFonts w:hint="eastAsia"/>
        </w:rPr>
        <w:t>本文件按照GB/T 1.1—2020《标准化工作导则  第1部分：标准化文件的结构和起草规则》的规定起草。</w:t>
      </w:r>
    </w:p>
    <w:p w14:paraId="5E21B138" w14:textId="1619FDFD" w:rsidR="005C4CA0" w:rsidRDefault="005C4CA0" w:rsidP="007E56A3">
      <w:pPr>
        <w:pStyle w:val="affffb"/>
        <w:autoSpaceDE/>
        <w:autoSpaceDN/>
        <w:ind w:firstLine="420"/>
      </w:pPr>
      <w:r>
        <w:rPr>
          <w:rFonts w:hint="eastAsia"/>
        </w:rPr>
        <w:t>本文件代替DB3303/T 65</w:t>
      </w:r>
      <w:r w:rsidR="005F5916">
        <w:rPr>
          <w:rFonts w:hint="eastAsia"/>
        </w:rPr>
        <w:t>—</w:t>
      </w:r>
      <w:r>
        <w:rPr>
          <w:rFonts w:hint="eastAsia"/>
        </w:rPr>
        <w:t>2018《降香黄檀轻基质容器苗培育技术规程》，与DB3303/T</w:t>
      </w:r>
      <w:r w:rsidR="005F5916">
        <w:t xml:space="preserve"> </w:t>
      </w:r>
      <w:r>
        <w:rPr>
          <w:rFonts w:hint="eastAsia"/>
        </w:rPr>
        <w:t>65</w:t>
      </w:r>
      <w:r w:rsidR="005F5916">
        <w:rPr>
          <w:rFonts w:hint="eastAsia"/>
        </w:rPr>
        <w:t>—</w:t>
      </w:r>
      <w:r>
        <w:rPr>
          <w:rFonts w:hint="eastAsia"/>
        </w:rPr>
        <w:t xml:space="preserve">2018相比，除编辑性修改外主要技术变化如下： </w:t>
      </w:r>
    </w:p>
    <w:p w14:paraId="4D989C6B" w14:textId="77777777" w:rsidR="005C4CA0" w:rsidRDefault="005C4CA0" w:rsidP="007E56A3">
      <w:pPr>
        <w:pStyle w:val="affffb"/>
        <w:autoSpaceDE/>
        <w:autoSpaceDN/>
        <w:ind w:firstLine="420"/>
      </w:pPr>
      <w:r>
        <w:rPr>
          <w:rFonts w:hint="eastAsia"/>
        </w:rPr>
        <w:t>——增加了“引言”的降香黄檀心材形成年限、在温州推广和发展模式（见引言）；</w:t>
      </w:r>
    </w:p>
    <w:p w14:paraId="72B58976" w14:textId="77777777" w:rsidR="005C4CA0" w:rsidRDefault="005C4CA0" w:rsidP="007E56A3">
      <w:pPr>
        <w:pStyle w:val="affffb"/>
        <w:autoSpaceDE/>
        <w:autoSpaceDN/>
        <w:ind w:firstLine="420"/>
      </w:pPr>
      <w:r>
        <w:rPr>
          <w:rFonts w:hint="eastAsia"/>
        </w:rPr>
        <w:t>——更改了“术语和定义”的条款（见第3章，2018年版的3）；</w:t>
      </w:r>
    </w:p>
    <w:p w14:paraId="396776D8" w14:textId="77777777" w:rsidR="005C4CA0" w:rsidRDefault="005C4CA0" w:rsidP="007E56A3">
      <w:pPr>
        <w:pStyle w:val="affffb"/>
        <w:autoSpaceDE/>
        <w:autoSpaceDN/>
        <w:ind w:firstLine="420"/>
      </w:pPr>
      <w:r>
        <w:rPr>
          <w:rFonts w:hint="eastAsia"/>
        </w:rPr>
        <w:t>——更改了“种子采集”的采种期（见4.2，2018年版的4.2）；</w:t>
      </w:r>
    </w:p>
    <w:p w14:paraId="5147036D" w14:textId="77777777" w:rsidR="005C4CA0" w:rsidRDefault="005C4CA0" w:rsidP="007E56A3">
      <w:pPr>
        <w:pStyle w:val="affffb"/>
        <w:autoSpaceDE/>
        <w:autoSpaceDN/>
        <w:ind w:firstLine="420"/>
      </w:pPr>
      <w:r>
        <w:rPr>
          <w:rFonts w:hint="eastAsia"/>
        </w:rPr>
        <w:t>——增加了“种子处理和储藏”中种子的晾晒时间和贮藏质量要求（见4.3，2018年版的4.3）；</w:t>
      </w:r>
    </w:p>
    <w:p w14:paraId="2C5B46F6" w14:textId="77777777" w:rsidR="005C4CA0" w:rsidRDefault="005C4CA0" w:rsidP="007E56A3">
      <w:pPr>
        <w:pStyle w:val="affffb"/>
        <w:autoSpaceDE/>
        <w:autoSpaceDN/>
        <w:ind w:firstLine="420"/>
      </w:pPr>
      <w:r>
        <w:rPr>
          <w:rFonts w:hint="eastAsia"/>
        </w:rPr>
        <w:t>——增加了“苗床准备”的圃地选择和播种基质种类（见5.2，2018年版的5.2）；</w:t>
      </w:r>
    </w:p>
    <w:p w14:paraId="44BE2774" w14:textId="77777777" w:rsidR="005C4CA0" w:rsidRDefault="005C4CA0" w:rsidP="007E56A3">
      <w:pPr>
        <w:pStyle w:val="affffb"/>
        <w:autoSpaceDE/>
        <w:autoSpaceDN/>
        <w:ind w:firstLine="420"/>
      </w:pPr>
      <w:r>
        <w:rPr>
          <w:rFonts w:hint="eastAsia"/>
        </w:rPr>
        <w:t>——更改了基质配比，增加了基质的pH值要求和消毒方法（见6.1，2018年版的6.1）；</w:t>
      </w:r>
    </w:p>
    <w:p w14:paraId="4DFC700C" w14:textId="77777777" w:rsidR="005C4CA0" w:rsidRDefault="005C4CA0" w:rsidP="007E56A3">
      <w:pPr>
        <w:pStyle w:val="affffb"/>
        <w:autoSpaceDE/>
        <w:autoSpaceDN/>
        <w:ind w:firstLine="420"/>
      </w:pPr>
      <w:r>
        <w:rPr>
          <w:rFonts w:hint="eastAsia"/>
        </w:rPr>
        <w:t>——增加了“容器选择”中目标育种表述，用表格形式表述容器的材质要求和大小（见6.2，2018年版的6.2）；</w:t>
      </w:r>
    </w:p>
    <w:p w14:paraId="68634D34" w14:textId="77777777" w:rsidR="005C4CA0" w:rsidRDefault="005C4CA0" w:rsidP="007E56A3">
      <w:pPr>
        <w:pStyle w:val="affffb"/>
        <w:autoSpaceDE/>
        <w:autoSpaceDN/>
        <w:ind w:firstLine="420"/>
      </w:pPr>
      <w:r>
        <w:rPr>
          <w:rFonts w:hint="eastAsia"/>
        </w:rPr>
        <w:t>——增加了“容器填装和摆放”的容器填装、摆放和空气修根等表述（见6.3，2018年版的4.3）；</w:t>
      </w:r>
    </w:p>
    <w:p w14:paraId="4495C3B8" w14:textId="77777777" w:rsidR="005C4CA0" w:rsidRDefault="005C4CA0" w:rsidP="007E56A3">
      <w:pPr>
        <w:pStyle w:val="affffb"/>
        <w:autoSpaceDE/>
        <w:autoSpaceDN/>
        <w:ind w:firstLine="420"/>
      </w:pPr>
      <w:r>
        <w:rPr>
          <w:rFonts w:hint="eastAsia"/>
        </w:rPr>
        <w:t>——增加了“育苗设施”条款（见6.5）；</w:t>
      </w:r>
    </w:p>
    <w:p w14:paraId="40823F0A" w14:textId="77777777" w:rsidR="005C4CA0" w:rsidRDefault="005C4CA0" w:rsidP="007E56A3">
      <w:pPr>
        <w:pStyle w:val="affffb"/>
        <w:autoSpaceDE/>
        <w:autoSpaceDN/>
        <w:ind w:firstLine="420"/>
      </w:pPr>
      <w:r>
        <w:rPr>
          <w:rFonts w:hint="eastAsia"/>
        </w:rPr>
        <w:t>——增加了“水分管理”中的浇水时间和空气修根表述（见7.1，2018年版的7.1）；</w:t>
      </w:r>
    </w:p>
    <w:p w14:paraId="5FB92A43" w14:textId="77777777" w:rsidR="005C4CA0" w:rsidRDefault="005C4CA0" w:rsidP="007E56A3">
      <w:pPr>
        <w:pStyle w:val="affffb"/>
        <w:autoSpaceDE/>
        <w:autoSpaceDN/>
        <w:ind w:firstLine="420"/>
      </w:pPr>
      <w:r>
        <w:rPr>
          <w:rFonts w:hint="eastAsia"/>
        </w:rPr>
        <w:t>——更改了“肥料管理”条款名称，增加了撒施的技术要求，合并了不同苗龄的叶面追肥情况，将抗寒追肥培育表述移至7.7（见7.2，2018年版的7.2）；</w:t>
      </w:r>
    </w:p>
    <w:p w14:paraId="5D973F0E" w14:textId="77777777" w:rsidR="005C4CA0" w:rsidRDefault="005C4CA0" w:rsidP="007E56A3">
      <w:pPr>
        <w:pStyle w:val="affffb"/>
        <w:autoSpaceDE/>
        <w:autoSpaceDN/>
        <w:ind w:firstLine="420"/>
      </w:pPr>
      <w:r>
        <w:rPr>
          <w:rFonts w:hint="eastAsia"/>
        </w:rPr>
        <w:t>——更改了“遮阴管理”的条款名称（见7.3，2018年版的7.3）；</w:t>
      </w:r>
    </w:p>
    <w:p w14:paraId="0E5AD973" w14:textId="77777777" w:rsidR="005C4CA0" w:rsidRDefault="005C4CA0" w:rsidP="007E56A3">
      <w:pPr>
        <w:pStyle w:val="affffb"/>
        <w:autoSpaceDE/>
        <w:autoSpaceDN/>
        <w:ind w:firstLine="420"/>
      </w:pPr>
      <w:r>
        <w:rPr>
          <w:rFonts w:hint="eastAsia"/>
        </w:rPr>
        <w:t>——更改了“分苗管理”的条款名称（见7.5，2018年版的7.5）；</w:t>
      </w:r>
    </w:p>
    <w:p w14:paraId="4E54D0B1" w14:textId="77777777" w:rsidR="005C4CA0" w:rsidRDefault="005C4CA0" w:rsidP="007E56A3">
      <w:pPr>
        <w:pStyle w:val="affffb"/>
        <w:autoSpaceDE/>
        <w:autoSpaceDN/>
        <w:ind w:firstLine="420"/>
      </w:pPr>
      <w:r>
        <w:rPr>
          <w:rFonts w:hint="eastAsia"/>
        </w:rPr>
        <w:t>——更改了“除草管理”的条款名称（见7.6，2018年版的7.6）；</w:t>
      </w:r>
    </w:p>
    <w:p w14:paraId="26D6EDD2" w14:textId="77777777" w:rsidR="005C4CA0" w:rsidRDefault="005C4CA0" w:rsidP="007E56A3">
      <w:pPr>
        <w:pStyle w:val="affffb"/>
        <w:autoSpaceDE/>
        <w:autoSpaceDN/>
        <w:ind w:firstLine="420"/>
      </w:pPr>
      <w:r>
        <w:rPr>
          <w:rFonts w:hint="eastAsia"/>
        </w:rPr>
        <w:t>——增加了“抗寒管理”的条款名称（见7.7）；</w:t>
      </w:r>
    </w:p>
    <w:p w14:paraId="1E6E4AC3" w14:textId="77777777" w:rsidR="005C4CA0" w:rsidRDefault="005C4CA0" w:rsidP="007E56A3">
      <w:pPr>
        <w:pStyle w:val="affffb"/>
        <w:autoSpaceDE/>
        <w:autoSpaceDN/>
        <w:ind w:firstLine="420"/>
      </w:pPr>
      <w:r>
        <w:rPr>
          <w:rFonts w:hint="eastAsia"/>
        </w:rPr>
        <w:t>——删除了“出圃时间”的梅雨季出圃（见8.1，2018年版的8.1）；</w:t>
      </w:r>
    </w:p>
    <w:p w14:paraId="0836DA88" w14:textId="77777777" w:rsidR="005C4CA0" w:rsidRDefault="005C4CA0" w:rsidP="007E56A3">
      <w:pPr>
        <w:pStyle w:val="affffb"/>
        <w:autoSpaceDE/>
        <w:autoSpaceDN/>
        <w:ind w:firstLine="420"/>
      </w:pPr>
      <w:r>
        <w:rPr>
          <w:rFonts w:hint="eastAsia"/>
        </w:rPr>
        <w:t>——删除了“苗木质量”中高径比要求，修改了三年生Ⅱ级容器苗地径要求（见8.2，2018年版的8.2）；</w:t>
      </w:r>
    </w:p>
    <w:p w14:paraId="3B6A5605" w14:textId="77777777" w:rsidR="005C4CA0" w:rsidRDefault="005C4CA0" w:rsidP="007E56A3">
      <w:pPr>
        <w:pStyle w:val="affffb"/>
        <w:autoSpaceDE/>
        <w:autoSpaceDN/>
        <w:ind w:firstLine="420"/>
      </w:pPr>
      <w:r>
        <w:rPr>
          <w:rFonts w:hint="eastAsia"/>
        </w:rPr>
        <w:t>——增加了“起苗和运输”中装车和运输要求（见8.3，2018年版的8.3）；</w:t>
      </w:r>
    </w:p>
    <w:p w14:paraId="7972C3A5" w14:textId="77777777" w:rsidR="005C4CA0" w:rsidRDefault="005C4CA0" w:rsidP="007E56A3">
      <w:pPr>
        <w:pStyle w:val="affffb"/>
        <w:autoSpaceDE/>
        <w:autoSpaceDN/>
        <w:ind w:firstLine="420"/>
      </w:pPr>
      <w:r>
        <w:rPr>
          <w:rFonts w:hint="eastAsia"/>
        </w:rPr>
        <w:t>——增加了“标签和检疫”条款（见8.4.4）；</w:t>
      </w:r>
    </w:p>
    <w:p w14:paraId="42C89C3C" w14:textId="77777777" w:rsidR="005C4CA0" w:rsidRDefault="005C4CA0" w:rsidP="007E56A3">
      <w:pPr>
        <w:pStyle w:val="affffb"/>
        <w:autoSpaceDE/>
        <w:autoSpaceDN/>
        <w:ind w:firstLine="420"/>
      </w:pPr>
      <w:r>
        <w:rPr>
          <w:rFonts w:hint="eastAsia"/>
        </w:rPr>
        <w:t>——增加了技术模式图（见附录D）。</w:t>
      </w:r>
    </w:p>
    <w:p w14:paraId="251E770D" w14:textId="77777777" w:rsidR="005C4CA0" w:rsidRDefault="005C4CA0" w:rsidP="007E56A3">
      <w:pPr>
        <w:pStyle w:val="affffb"/>
        <w:autoSpaceDE/>
        <w:autoSpaceDN/>
        <w:ind w:firstLine="420"/>
      </w:pPr>
      <w:r>
        <w:rPr>
          <w:rFonts w:hint="eastAsia"/>
        </w:rPr>
        <w:t>本文件由温州市自然资源和规划局提出并归口。</w:t>
      </w:r>
    </w:p>
    <w:p w14:paraId="1CC9EB9E" w14:textId="77777777" w:rsidR="005C4CA0" w:rsidRDefault="005C4CA0" w:rsidP="007E56A3">
      <w:pPr>
        <w:pStyle w:val="affffb"/>
        <w:autoSpaceDE/>
        <w:autoSpaceDN/>
        <w:ind w:firstLine="420"/>
      </w:pPr>
      <w:r>
        <w:rPr>
          <w:rFonts w:hint="eastAsia"/>
        </w:rPr>
        <w:t>本文件起草单位：浙江省亚热带作物研究所、瓯海区林业发展服务中心、乐清市林业良种科技中心。</w:t>
      </w:r>
    </w:p>
    <w:p w14:paraId="0960C13A" w14:textId="77777777" w:rsidR="005C4CA0" w:rsidRDefault="005C4CA0" w:rsidP="007E56A3">
      <w:pPr>
        <w:pStyle w:val="affffb"/>
        <w:autoSpaceDE/>
        <w:autoSpaceDN/>
        <w:ind w:firstLine="420"/>
      </w:pPr>
      <w:r>
        <w:rPr>
          <w:rFonts w:hint="eastAsia"/>
        </w:rPr>
        <w:t>本文件主要起草人：李效文、陈秋夏、池慧、林韧安、潘晓路、王金旺、魏馨、刘星。</w:t>
      </w:r>
    </w:p>
    <w:p w14:paraId="5FE183B8" w14:textId="77777777" w:rsidR="005C4CA0" w:rsidRDefault="005C4CA0" w:rsidP="007E56A3">
      <w:pPr>
        <w:pStyle w:val="affffb"/>
        <w:autoSpaceDE/>
        <w:autoSpaceDN/>
        <w:ind w:firstLine="420"/>
      </w:pPr>
      <w:r>
        <w:rPr>
          <w:rFonts w:hint="eastAsia"/>
        </w:rPr>
        <w:t>本标准及其所代替标准的历次版本发布情况为：</w:t>
      </w:r>
    </w:p>
    <w:p w14:paraId="698705C7" w14:textId="507978D1" w:rsidR="005C4CA0" w:rsidRDefault="005C4CA0" w:rsidP="007E56A3">
      <w:pPr>
        <w:pStyle w:val="affffb"/>
        <w:autoSpaceDE/>
        <w:autoSpaceDN/>
        <w:ind w:firstLine="420"/>
      </w:pPr>
      <w:r>
        <w:rPr>
          <w:rFonts w:hint="eastAsia"/>
        </w:rPr>
        <w:t>——2018年首次发布为DB3303/T 65</w:t>
      </w:r>
      <w:r w:rsidR="005F5916">
        <w:rPr>
          <w:rFonts w:hint="eastAsia"/>
        </w:rPr>
        <w:t>—</w:t>
      </w:r>
      <w:r>
        <w:rPr>
          <w:rFonts w:hint="eastAsia"/>
        </w:rPr>
        <w:t>2018《降香黄檀轻基质容器苗培育技术规程》；</w:t>
      </w:r>
    </w:p>
    <w:p w14:paraId="59CE35EA" w14:textId="7BF59E9F" w:rsidR="005C4CA0" w:rsidRPr="005C4CA0" w:rsidRDefault="005C4CA0" w:rsidP="007E56A3">
      <w:pPr>
        <w:pStyle w:val="affffb"/>
        <w:autoSpaceDE/>
        <w:autoSpaceDN/>
        <w:ind w:firstLine="420"/>
      </w:pPr>
      <w:r>
        <w:rPr>
          <w:rFonts w:hint="eastAsia"/>
        </w:rPr>
        <w:t>——本次为第一次修订。</w:t>
      </w:r>
    </w:p>
    <w:p w14:paraId="0654EB55" w14:textId="15FD19E8" w:rsidR="005C4CA0" w:rsidRPr="005C4CA0" w:rsidRDefault="005C4CA0" w:rsidP="007E56A3">
      <w:pPr>
        <w:pStyle w:val="affffb"/>
        <w:autoSpaceDE/>
        <w:autoSpaceDN/>
        <w:ind w:firstLine="420"/>
        <w:sectPr w:rsidR="005C4CA0" w:rsidRPr="005C4CA0" w:rsidSect="005C4CA0">
          <w:headerReference w:type="even" r:id="rId15"/>
          <w:headerReference w:type="default" r:id="rId16"/>
          <w:footerReference w:type="default" r:id="rId17"/>
          <w:pgSz w:w="11906" w:h="16838" w:code="9"/>
          <w:pgMar w:top="2410" w:right="1134" w:bottom="1134" w:left="1134" w:header="1418" w:footer="1134" w:gutter="284"/>
          <w:pgNumType w:fmt="upperRoman" w:start="1"/>
          <w:cols w:space="425"/>
          <w:formProt w:val="0"/>
          <w:docGrid w:type="lines" w:linePitch="312"/>
        </w:sectPr>
      </w:pPr>
    </w:p>
    <w:p w14:paraId="7E720843" w14:textId="77777777" w:rsidR="005C4CA0" w:rsidRDefault="005C4CA0" w:rsidP="007E56A3">
      <w:pPr>
        <w:pStyle w:val="a6"/>
        <w:spacing w:after="468"/>
      </w:pPr>
      <w:bookmarkStart w:id="22" w:name="BookMark3"/>
      <w:bookmarkEnd w:id="21"/>
      <w:r w:rsidRPr="005C4CA0">
        <w:rPr>
          <w:spacing w:val="320"/>
        </w:rPr>
        <w:lastRenderedPageBreak/>
        <w:t>引</w:t>
      </w:r>
      <w:r>
        <w:t>言</w:t>
      </w:r>
    </w:p>
    <w:p w14:paraId="3670D038" w14:textId="77777777" w:rsidR="005C4CA0" w:rsidRDefault="005C4CA0" w:rsidP="007E56A3">
      <w:pPr>
        <w:pStyle w:val="affffb"/>
        <w:autoSpaceDE/>
        <w:autoSpaceDN/>
        <w:ind w:firstLine="420"/>
      </w:pPr>
      <w:r>
        <w:rPr>
          <w:rFonts w:hint="eastAsia"/>
        </w:rPr>
        <w:t>降香黄檀Dalbergia odorifera T. chen，豆科黄檀属半落叶大乔木，为国标《红木》（GB/T 18107）中8类29种之香枝木类红木，其心材坚实耐腐、纹理细密美观、香气持久，是制作古典家具和雕刻工艺品的上等材料，另外心材还是降压、行气活血、止痛止血的中药和高级香料。调查发现心材开始形成的最低年龄为6 年，胸径 8-10cm 是自然形成心材的临界值。</w:t>
      </w:r>
    </w:p>
    <w:p w14:paraId="20F0C186" w14:textId="31CC9C32" w:rsidR="005C4CA0" w:rsidRDefault="005C4CA0" w:rsidP="007E56A3">
      <w:pPr>
        <w:pStyle w:val="affffb"/>
        <w:autoSpaceDE/>
        <w:autoSpaceDN/>
        <w:ind w:firstLine="420"/>
      </w:pPr>
      <w:r>
        <w:rPr>
          <w:rFonts w:hint="eastAsia"/>
        </w:rPr>
        <w:t>原产中国海南岛，1976年引种至温州瓯海，记载于《浙江植物志》，现每年开花结实、自然繁育，心材生成良好，是文献报道引种成功的最北限区域。2017年浙江省林木品种审定委员会通过的 “温州降香黄檀母树林”（浙R-SS-DO-003-2016）耐寒良种种苗，可在极端低温-4℃以上的避风向阳区域种植。</w:t>
      </w:r>
    </w:p>
    <w:p w14:paraId="1064831D" w14:textId="41D00920" w:rsidR="005C4CA0" w:rsidRDefault="005C4CA0" w:rsidP="007E56A3">
      <w:pPr>
        <w:pStyle w:val="affffb"/>
        <w:autoSpaceDE/>
        <w:autoSpaceDN/>
        <w:ind w:firstLine="420"/>
      </w:pPr>
      <w:r>
        <w:rPr>
          <w:rFonts w:hint="eastAsia"/>
        </w:rPr>
        <w:t>2016-2021年已推广造林6.5万株，种植于瓯海景山的示范林头5年的年均胸径生长0.9 cm～2.1 cm、高生长100 cm～174 cm。分析在温州各地的栽培生长和越冬情况，划分适生区域，集成造林和幼林抚育技术。可在幼林阶段，适当发展林菜、林药（黄精、白及等）、林禽（鸡、鸭等）、林虫（蜜蜂）等林下经济模式和嫩叶红茶等林副产品，长短结合、以短养长，提高造林初期经济回报。</w:t>
      </w:r>
    </w:p>
    <w:p w14:paraId="24524B33" w14:textId="55F2A802" w:rsidR="005C4CA0" w:rsidRPr="005C4CA0" w:rsidRDefault="005C4CA0" w:rsidP="007E56A3">
      <w:pPr>
        <w:pStyle w:val="affffb"/>
        <w:autoSpaceDE/>
        <w:autoSpaceDN/>
        <w:ind w:firstLineChars="0" w:firstLine="0"/>
        <w:sectPr w:rsidR="005C4CA0" w:rsidRPr="005C4CA0" w:rsidSect="005C4CA0">
          <w:pgSz w:w="11906" w:h="16838" w:code="9"/>
          <w:pgMar w:top="2410" w:right="1134" w:bottom="1134" w:left="1134" w:header="1418" w:footer="1134" w:gutter="284"/>
          <w:pgNumType w:fmt="upperRoman"/>
          <w:cols w:space="425"/>
          <w:formProt w:val="0"/>
          <w:docGrid w:type="lines" w:linePitch="312"/>
        </w:sectPr>
      </w:pPr>
    </w:p>
    <w:p w14:paraId="31DADCFA" w14:textId="77777777" w:rsidR="00894836" w:rsidRPr="00073C18" w:rsidRDefault="00894836" w:rsidP="007E56A3">
      <w:pPr>
        <w:spacing w:line="20" w:lineRule="exact"/>
        <w:jc w:val="center"/>
        <w:rPr>
          <w:rFonts w:ascii="黑体" w:eastAsia="黑体" w:hAnsi="黑体"/>
          <w:sz w:val="32"/>
          <w:szCs w:val="32"/>
        </w:rPr>
      </w:pPr>
      <w:bookmarkStart w:id="23" w:name="BookMark4"/>
      <w:bookmarkEnd w:id="22"/>
    </w:p>
    <w:p w14:paraId="345C334B" w14:textId="77777777" w:rsidR="00894836" w:rsidRDefault="00894836" w:rsidP="007E56A3">
      <w:pPr>
        <w:spacing w:line="20" w:lineRule="exact"/>
        <w:jc w:val="center"/>
        <w:rPr>
          <w:rFonts w:ascii="黑体" w:eastAsia="黑体" w:hAnsi="黑体"/>
          <w:sz w:val="32"/>
          <w:szCs w:val="32"/>
        </w:rPr>
      </w:pPr>
    </w:p>
    <w:sdt>
      <w:sdtPr>
        <w:tag w:val="NEW_STAND_NAME"/>
        <w:id w:val="595910757"/>
        <w:lock w:val="sdtLocked"/>
        <w:placeholder>
          <w:docPart w:val="CE60E3E9C75D45559AA6C98BEF1C8FB7"/>
        </w:placeholder>
      </w:sdtPr>
      <w:sdtEndPr/>
      <w:sdtContent>
        <w:bookmarkStart w:id="24" w:name="NEW_STAND_NAME" w:displacedByCustomXml="prev"/>
        <w:p w14:paraId="5028A13B" w14:textId="43E3E739" w:rsidR="00F26B7E" w:rsidRPr="00F26B7E" w:rsidRDefault="005C4CA0" w:rsidP="005B5E08">
          <w:pPr>
            <w:pStyle w:val="afffffffff8"/>
            <w:spacing w:beforeLines="1" w:before="3" w:afterLines="220" w:after="686"/>
          </w:pPr>
          <w:r>
            <w:rPr>
              <w:rFonts w:hint="eastAsia"/>
            </w:rPr>
            <w:t>降香黄檀轻基质容器苗培育技术规程</w:t>
          </w:r>
        </w:p>
      </w:sdtContent>
    </w:sdt>
    <w:bookmarkEnd w:id="24" w:displacedByCustomXml="prev"/>
    <w:p w14:paraId="41BE3E3C" w14:textId="77777777" w:rsidR="00E2552F" w:rsidRDefault="00E2552F" w:rsidP="007E56A3">
      <w:pPr>
        <w:pStyle w:val="affc"/>
        <w:spacing w:before="312" w:after="312"/>
      </w:pPr>
      <w:bookmarkStart w:id="25" w:name="_Toc17233325"/>
      <w:bookmarkStart w:id="26" w:name="_Toc17233333"/>
      <w:bookmarkStart w:id="27" w:name="_Toc24884211"/>
      <w:bookmarkStart w:id="28" w:name="_Toc24884218"/>
      <w:bookmarkStart w:id="29" w:name="_Toc26648465"/>
      <w:bookmarkStart w:id="30" w:name="_Toc26718930"/>
      <w:bookmarkStart w:id="31" w:name="_Toc26986530"/>
      <w:bookmarkStart w:id="32" w:name="_Toc26986771"/>
      <w:r>
        <w:rPr>
          <w:rFonts w:hint="eastAsia"/>
        </w:rPr>
        <w:t>范围</w:t>
      </w:r>
      <w:bookmarkEnd w:id="25"/>
      <w:bookmarkEnd w:id="26"/>
      <w:bookmarkEnd w:id="27"/>
      <w:bookmarkEnd w:id="28"/>
      <w:bookmarkEnd w:id="29"/>
      <w:bookmarkEnd w:id="30"/>
      <w:bookmarkEnd w:id="31"/>
      <w:bookmarkEnd w:id="32"/>
    </w:p>
    <w:p w14:paraId="3D4F9BB6" w14:textId="77777777" w:rsidR="005C4CA0" w:rsidRDefault="005C4CA0" w:rsidP="007E56A3">
      <w:pPr>
        <w:pStyle w:val="affffb"/>
        <w:autoSpaceDE/>
        <w:autoSpaceDN/>
        <w:ind w:firstLine="420"/>
      </w:pPr>
      <w:bookmarkStart w:id="33" w:name="_Toc17233326"/>
      <w:bookmarkStart w:id="34" w:name="_Toc17233334"/>
      <w:bookmarkStart w:id="35" w:name="_Toc24884212"/>
      <w:bookmarkStart w:id="36" w:name="_Toc24884219"/>
      <w:bookmarkStart w:id="37" w:name="_Toc26648466"/>
      <w:r>
        <w:rPr>
          <w:rFonts w:hint="eastAsia"/>
        </w:rPr>
        <w:t>本文件规定了降香黄檀轻基质容器育苗的种子处理、芽苗培育、芽苗移植、苗期管理、苗木出圃和档案管理等内容。</w:t>
      </w:r>
    </w:p>
    <w:p w14:paraId="3A66498E" w14:textId="47D36A55" w:rsidR="008B0C9C" w:rsidRDefault="005C4CA0" w:rsidP="007E56A3">
      <w:pPr>
        <w:pStyle w:val="affffb"/>
        <w:autoSpaceDE/>
        <w:autoSpaceDN/>
        <w:ind w:firstLine="420"/>
      </w:pPr>
      <w:r>
        <w:rPr>
          <w:rFonts w:hint="eastAsia"/>
        </w:rPr>
        <w:t>本文件适用于温州市域内降香黄檀2年～3年生轻基质容器苗的培育。</w:t>
      </w:r>
    </w:p>
    <w:p w14:paraId="0120AA8D" w14:textId="77777777" w:rsidR="00E2552F" w:rsidRDefault="00E2552F" w:rsidP="007E56A3">
      <w:pPr>
        <w:pStyle w:val="affc"/>
        <w:spacing w:before="312" w:after="312"/>
      </w:pPr>
      <w:bookmarkStart w:id="38" w:name="_Toc26718931"/>
      <w:bookmarkStart w:id="39" w:name="_Toc26986531"/>
      <w:bookmarkStart w:id="40" w:name="_Toc26986772"/>
      <w:r>
        <w:rPr>
          <w:rFonts w:hint="eastAsia"/>
        </w:rPr>
        <w:t>规范性引用文件</w:t>
      </w:r>
      <w:bookmarkEnd w:id="33"/>
      <w:bookmarkEnd w:id="34"/>
      <w:bookmarkEnd w:id="35"/>
      <w:bookmarkEnd w:id="36"/>
      <w:bookmarkEnd w:id="37"/>
      <w:bookmarkEnd w:id="38"/>
      <w:bookmarkEnd w:id="39"/>
      <w:bookmarkEnd w:id="40"/>
    </w:p>
    <w:sdt>
      <w:sdtPr>
        <w:rPr>
          <w:rFonts w:hint="eastAsia"/>
        </w:rPr>
        <w:id w:val="715848253"/>
        <w:placeholder>
          <w:docPart w:val="5D6A199C8E0A40E2ACB08493FA0EC647"/>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sdtContent>
        <w:p w14:paraId="5D3B8E28" w14:textId="77777777" w:rsidR="008A57E6" w:rsidRDefault="008A57E6" w:rsidP="007E56A3">
          <w:pPr>
            <w:pStyle w:val="affffb"/>
            <w:autoSpaceDE/>
            <w:autoSpaceDN/>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3C8F246E" w14:textId="77777777" w:rsidR="005C4CA0" w:rsidRPr="001E009A" w:rsidRDefault="005C4CA0" w:rsidP="007E56A3">
      <w:pPr>
        <w:pStyle w:val="affffb"/>
        <w:autoSpaceDE/>
        <w:autoSpaceDN/>
        <w:ind w:firstLine="420"/>
        <w:rPr>
          <w:rFonts w:hAnsi="宋体"/>
        </w:rPr>
      </w:pPr>
      <w:r w:rsidRPr="005F5916">
        <w:rPr>
          <w:rFonts w:ascii="Times New Roman"/>
        </w:rPr>
        <w:t>GB/T 18107</w:t>
      </w:r>
      <w:r w:rsidRPr="001E009A">
        <w:rPr>
          <w:rFonts w:hAnsi="宋体" w:hint="eastAsia"/>
        </w:rPr>
        <w:t xml:space="preserve">  红木</w:t>
      </w:r>
    </w:p>
    <w:p w14:paraId="50C97171" w14:textId="4732F4F1" w:rsidR="00AA6EC9" w:rsidRPr="001E009A" w:rsidRDefault="005C4CA0" w:rsidP="007E56A3">
      <w:pPr>
        <w:pStyle w:val="affffb"/>
        <w:autoSpaceDE/>
        <w:autoSpaceDN/>
        <w:ind w:firstLine="420"/>
        <w:rPr>
          <w:rFonts w:hAnsi="宋体"/>
        </w:rPr>
      </w:pPr>
      <w:r w:rsidRPr="005F5916">
        <w:rPr>
          <w:rFonts w:ascii="Times New Roman" w:hint="eastAsia"/>
        </w:rPr>
        <w:t>DB33/T</w:t>
      </w:r>
      <w:r w:rsidRPr="005F5916">
        <w:rPr>
          <w:rFonts w:ascii="Times New Roman"/>
        </w:rPr>
        <w:t xml:space="preserve"> </w:t>
      </w:r>
      <w:r w:rsidRPr="005F5916">
        <w:rPr>
          <w:rFonts w:ascii="Times New Roman" w:hint="eastAsia"/>
        </w:rPr>
        <w:t xml:space="preserve">179.2  </w:t>
      </w:r>
      <w:r w:rsidRPr="001E009A">
        <w:rPr>
          <w:rFonts w:hAnsi="宋体" w:hint="eastAsia"/>
        </w:rPr>
        <w:t>林业育苗技术规程 第2部分：林业容器育苗</w:t>
      </w:r>
    </w:p>
    <w:p w14:paraId="5B11EA58" w14:textId="77777777" w:rsidR="00B265BC" w:rsidRPr="00E030F9" w:rsidRDefault="00FD59EB" w:rsidP="007E56A3">
      <w:pPr>
        <w:pStyle w:val="affc"/>
        <w:spacing w:before="312" w:after="312"/>
      </w:pPr>
      <w:r>
        <w:rPr>
          <w:rFonts w:hint="eastAsia"/>
          <w:szCs w:val="21"/>
        </w:rPr>
        <w:t>术语和定义</w:t>
      </w:r>
    </w:p>
    <w:bookmarkStart w:id="41" w:name="_Toc26986532" w:displacedByCustomXml="next"/>
    <w:bookmarkEnd w:id="41" w:displacedByCustomXml="next"/>
    <w:sdt>
      <w:sdtPr>
        <w:id w:val="-1909835108"/>
        <w:placeholder>
          <w:docPart w:val="AD09DA1FC7FF469D9A8AB52CD560553D"/>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sdtContent>
        <w:p w14:paraId="59581A31" w14:textId="0948F6D4" w:rsidR="003C010C" w:rsidRDefault="001E009A" w:rsidP="007E56A3">
          <w:pPr>
            <w:pStyle w:val="affffb"/>
            <w:autoSpaceDE/>
            <w:autoSpaceDN/>
            <w:ind w:firstLine="420"/>
          </w:pPr>
          <w:r>
            <w:t>下列术语和定义适用于本文件。</w:t>
          </w:r>
        </w:p>
      </w:sdtContent>
    </w:sdt>
    <w:p w14:paraId="23F1BD0B" w14:textId="2A49F56C" w:rsidR="004B3E93" w:rsidRPr="001E009A" w:rsidRDefault="001E009A" w:rsidP="007E56A3">
      <w:pPr>
        <w:pStyle w:val="afffffffffff5"/>
        <w:ind w:left="420" w:hangingChars="200" w:hanging="420"/>
        <w:rPr>
          <w:rFonts w:ascii="黑体" w:eastAsia="黑体" w:hAnsi="黑体"/>
        </w:rPr>
      </w:pPr>
      <w:r w:rsidRPr="001E009A">
        <w:rPr>
          <w:rFonts w:ascii="黑体" w:eastAsia="黑体" w:hAnsi="黑体"/>
        </w:rPr>
        <w:br/>
      </w:r>
      <w:r>
        <w:rPr>
          <w:rFonts w:ascii="黑体" w:eastAsia="黑体" w:hAnsi="黑体" w:hint="eastAsia"/>
        </w:rPr>
        <w:t>轻基质</w:t>
      </w:r>
      <w:r>
        <w:rPr>
          <w:rFonts w:ascii="黑体" w:eastAsia="黑体" w:hAnsi="黑体"/>
        </w:rPr>
        <w:t>容器育苗</w:t>
      </w:r>
    </w:p>
    <w:p w14:paraId="0BEE1069" w14:textId="2317961A" w:rsidR="002A1260" w:rsidRDefault="001E009A" w:rsidP="007E56A3">
      <w:pPr>
        <w:pStyle w:val="affffb"/>
        <w:autoSpaceDE/>
        <w:autoSpaceDN/>
        <w:ind w:firstLine="420"/>
      </w:pPr>
      <w:r>
        <w:rPr>
          <w:rFonts w:ascii="Times New Roman"/>
        </w:rPr>
        <w:t>指用装有</w:t>
      </w:r>
      <w:r>
        <w:rPr>
          <w:rFonts w:hAnsi="宋体" w:hint="eastAsia"/>
          <w:szCs w:val="24"/>
        </w:rPr>
        <w:t>泥炭、珍珠岩</w:t>
      </w:r>
      <w:r>
        <w:rPr>
          <w:rFonts w:hint="eastAsia"/>
          <w:szCs w:val="24"/>
        </w:rPr>
        <w:t>等复混</w:t>
      </w:r>
      <w:r>
        <w:rPr>
          <w:rFonts w:ascii="Times New Roman" w:hint="eastAsia"/>
        </w:rPr>
        <w:t>轻型育苗基质</w:t>
      </w:r>
      <w:r>
        <w:rPr>
          <w:rFonts w:ascii="Times New Roman"/>
        </w:rPr>
        <w:t>的容器进行苗木培育的方式</w:t>
      </w:r>
      <w:r>
        <w:rPr>
          <w:rFonts w:ascii="Times New Roman" w:hint="eastAsia"/>
        </w:rPr>
        <w:t>，</w:t>
      </w:r>
      <w:r>
        <w:rPr>
          <w:rFonts w:ascii="Times New Roman"/>
        </w:rPr>
        <w:t>根系受损伤少，带土团栽种，成活率高、缓苗期短</w:t>
      </w:r>
      <w:r>
        <w:rPr>
          <w:rFonts w:ascii="Times New Roman" w:hint="eastAsia"/>
        </w:rPr>
        <w:t>、补植少。</w:t>
      </w:r>
    </w:p>
    <w:p w14:paraId="5EA8DD79" w14:textId="0EFF68A8" w:rsidR="001E009A" w:rsidRDefault="001E009A" w:rsidP="007E56A3">
      <w:pPr>
        <w:pStyle w:val="affc"/>
        <w:spacing w:before="312" w:after="312"/>
      </w:pPr>
      <w:r w:rsidRPr="001E009A">
        <w:rPr>
          <w:rFonts w:hint="eastAsia"/>
        </w:rPr>
        <w:t>种子采集与储藏</w:t>
      </w:r>
    </w:p>
    <w:p w14:paraId="6DE8921B" w14:textId="77777777" w:rsidR="001E009A" w:rsidRDefault="001E009A" w:rsidP="007E56A3">
      <w:pPr>
        <w:pStyle w:val="affd"/>
        <w:spacing w:before="156" w:after="156"/>
      </w:pPr>
      <w:r>
        <w:t>母树选择</w:t>
      </w:r>
    </w:p>
    <w:p w14:paraId="0E39FF89" w14:textId="77777777" w:rsidR="001E009A" w:rsidRPr="001E009A" w:rsidRDefault="001E009A" w:rsidP="007E56A3">
      <w:pPr>
        <w:pStyle w:val="afffffffff1"/>
        <w:rPr>
          <w:rFonts w:hAnsi="宋体"/>
        </w:rPr>
      </w:pPr>
      <w:bookmarkStart w:id="42" w:name="OLE_LINK1"/>
      <w:r w:rsidRPr="001E009A">
        <w:rPr>
          <w:rFonts w:hAnsi="宋体"/>
        </w:rPr>
        <w:t>应选择在温州地区生长10年以上、适应本地气候的母树林，</w:t>
      </w:r>
      <w:r w:rsidRPr="001E009A">
        <w:rPr>
          <w:rFonts w:hAnsi="宋体" w:hint="eastAsia"/>
        </w:rPr>
        <w:t>宜</w:t>
      </w:r>
      <w:r w:rsidRPr="001E009A">
        <w:rPr>
          <w:rFonts w:hAnsi="宋体"/>
        </w:rPr>
        <w:t>选择</w:t>
      </w:r>
      <w:r w:rsidRPr="001E009A">
        <w:rPr>
          <w:rFonts w:hAnsi="宋体" w:hint="eastAsia"/>
        </w:rPr>
        <w:t>省级</w:t>
      </w:r>
      <w:r w:rsidRPr="001E009A">
        <w:rPr>
          <w:rFonts w:hAnsi="宋体"/>
        </w:rPr>
        <w:t>耐寒良种“温州降香黄檀母树林”及其后代林。</w:t>
      </w:r>
    </w:p>
    <w:bookmarkEnd w:id="42"/>
    <w:p w14:paraId="620CE9A2" w14:textId="77777777" w:rsidR="001E009A" w:rsidRPr="001E009A" w:rsidRDefault="001E009A" w:rsidP="007E56A3">
      <w:pPr>
        <w:pStyle w:val="afffffffff1"/>
        <w:rPr>
          <w:rFonts w:hAnsi="宋体"/>
        </w:rPr>
      </w:pPr>
      <w:r w:rsidRPr="001E009A">
        <w:rPr>
          <w:rFonts w:hAnsi="宋体"/>
        </w:rPr>
        <w:t>选择干形良好、生长健壮、果实饱满、无病虫害的优势株采种。</w:t>
      </w:r>
    </w:p>
    <w:p w14:paraId="246BD4E7" w14:textId="77777777" w:rsidR="001E009A" w:rsidRDefault="001E009A" w:rsidP="007E56A3">
      <w:pPr>
        <w:pStyle w:val="affd"/>
        <w:spacing w:before="156" w:after="156"/>
      </w:pPr>
      <w:r>
        <w:t>种子采集</w:t>
      </w:r>
    </w:p>
    <w:p w14:paraId="57D36EB8" w14:textId="77777777" w:rsidR="001E009A" w:rsidRPr="001E009A" w:rsidRDefault="001E009A" w:rsidP="007E56A3">
      <w:pPr>
        <w:pStyle w:val="afffffffffffb"/>
        <w:autoSpaceDE/>
        <w:autoSpaceDN/>
        <w:rPr>
          <w:rFonts w:hAnsi="宋体"/>
          <w:szCs w:val="21"/>
        </w:rPr>
      </w:pPr>
      <w:r w:rsidRPr="001E009A">
        <w:rPr>
          <w:rFonts w:hAnsi="宋体"/>
          <w:szCs w:val="21"/>
        </w:rPr>
        <w:t>荚果成熟期在12月，干燥后为棕褐色。宜于翌年2月连续晴天时，地面铺设采种布，用竹竿敲击结果枝条，击落种子。</w:t>
      </w:r>
    </w:p>
    <w:p w14:paraId="654B69A6" w14:textId="77777777" w:rsidR="001E009A" w:rsidRDefault="001E009A" w:rsidP="007E56A3">
      <w:pPr>
        <w:pStyle w:val="affd"/>
        <w:spacing w:before="156" w:after="156"/>
      </w:pPr>
      <w:r>
        <w:t>种子处理与储藏</w:t>
      </w:r>
    </w:p>
    <w:p w14:paraId="1920F939" w14:textId="77777777" w:rsidR="001E009A" w:rsidRPr="003D6B44" w:rsidRDefault="001E009A" w:rsidP="007E56A3">
      <w:pPr>
        <w:pStyle w:val="afffffffff1"/>
        <w:rPr>
          <w:rFonts w:hAnsi="宋体"/>
        </w:rPr>
      </w:pPr>
      <w:r w:rsidRPr="003D6B44">
        <w:rPr>
          <w:rFonts w:hAnsi="宋体"/>
          <w:szCs w:val="21"/>
        </w:rPr>
        <w:t>荚果晒</w:t>
      </w:r>
      <w:r w:rsidRPr="003D6B44">
        <w:rPr>
          <w:rFonts w:hAnsi="宋体" w:hint="eastAsia"/>
        </w:rPr>
        <w:t>干2 天后，搓揉、去翅、净种。</w:t>
      </w:r>
    </w:p>
    <w:p w14:paraId="2105B31C" w14:textId="77777777" w:rsidR="001E009A" w:rsidRPr="003D6B44" w:rsidRDefault="001E009A" w:rsidP="007E56A3">
      <w:pPr>
        <w:pStyle w:val="afffffffff1"/>
        <w:rPr>
          <w:rFonts w:hAnsi="宋体"/>
          <w:szCs w:val="21"/>
        </w:rPr>
      </w:pPr>
      <w:r w:rsidRPr="003D6B44">
        <w:rPr>
          <w:rFonts w:hAnsi="宋体" w:hint="eastAsia"/>
        </w:rPr>
        <w:t>随采随播</w:t>
      </w:r>
      <w:r w:rsidRPr="003D6B44">
        <w:rPr>
          <w:rFonts w:hAnsi="宋体" w:cs="宋体" w:hint="eastAsia"/>
          <w:color w:val="000000"/>
          <w:szCs w:val="21"/>
          <w:lang w:bidi="ar"/>
        </w:rPr>
        <w:t>或</w:t>
      </w:r>
      <w:r w:rsidRPr="003D6B44">
        <w:rPr>
          <w:rFonts w:hAnsi="宋体"/>
          <w:szCs w:val="21"/>
        </w:rPr>
        <w:t>常温干燥透气储藏备用</w:t>
      </w:r>
      <w:r w:rsidRPr="003D6B44">
        <w:rPr>
          <w:rFonts w:hAnsi="宋体" w:hint="eastAsia"/>
          <w:szCs w:val="21"/>
        </w:rPr>
        <w:t>，储藏的</w:t>
      </w:r>
      <w:r w:rsidRPr="003D6B44">
        <w:rPr>
          <w:rFonts w:hAnsi="宋体"/>
          <w:szCs w:val="21"/>
        </w:rPr>
        <w:t>种子</w:t>
      </w:r>
      <w:r w:rsidRPr="003D6B44">
        <w:rPr>
          <w:rFonts w:hAnsi="宋体" w:hint="eastAsia"/>
          <w:szCs w:val="21"/>
        </w:rPr>
        <w:t>要求</w:t>
      </w:r>
      <w:r w:rsidRPr="003D6B44">
        <w:rPr>
          <w:rFonts w:hAnsi="宋体"/>
          <w:szCs w:val="21"/>
        </w:rPr>
        <w:t>净度</w:t>
      </w:r>
      <w:r w:rsidRPr="003D6B44">
        <w:rPr>
          <w:rFonts w:hAnsi="宋体" w:hint="eastAsia"/>
          <w:szCs w:val="21"/>
        </w:rPr>
        <w:t>大于</w:t>
      </w:r>
      <w:r w:rsidRPr="003D6B44">
        <w:rPr>
          <w:rFonts w:hAnsi="宋体"/>
          <w:szCs w:val="21"/>
        </w:rPr>
        <w:t>90%以上，种子含水量</w:t>
      </w:r>
      <w:r w:rsidRPr="003D6B44">
        <w:rPr>
          <w:rFonts w:hAnsi="宋体" w:hint="eastAsia"/>
          <w:szCs w:val="21"/>
        </w:rPr>
        <w:t>小于</w:t>
      </w:r>
      <w:r w:rsidRPr="003D6B44">
        <w:rPr>
          <w:rFonts w:hAnsi="宋体"/>
          <w:szCs w:val="21"/>
        </w:rPr>
        <w:t>10%。</w:t>
      </w:r>
    </w:p>
    <w:p w14:paraId="1D025D9E" w14:textId="77777777" w:rsidR="001E009A" w:rsidRDefault="001E009A" w:rsidP="007E56A3">
      <w:pPr>
        <w:pStyle w:val="affc"/>
        <w:spacing w:before="312" w:after="312"/>
      </w:pPr>
      <w:r>
        <w:lastRenderedPageBreak/>
        <w:t>芽苗培育</w:t>
      </w:r>
    </w:p>
    <w:p w14:paraId="7ECE3FC0" w14:textId="77777777" w:rsidR="001E009A" w:rsidRDefault="001E009A" w:rsidP="007E56A3">
      <w:pPr>
        <w:pStyle w:val="affd"/>
        <w:spacing w:before="156" w:after="156"/>
      </w:pPr>
      <w:r>
        <w:t>播种时间</w:t>
      </w:r>
    </w:p>
    <w:p w14:paraId="4970A249" w14:textId="77777777" w:rsidR="001E009A" w:rsidRPr="003D6B44" w:rsidRDefault="001E009A" w:rsidP="007E56A3">
      <w:pPr>
        <w:pStyle w:val="afffffffffffb"/>
        <w:autoSpaceDE/>
        <w:autoSpaceDN/>
        <w:rPr>
          <w:rFonts w:hAnsi="宋体"/>
          <w:szCs w:val="21"/>
        </w:rPr>
      </w:pPr>
      <w:r w:rsidRPr="003D6B44">
        <w:rPr>
          <w:rFonts w:hAnsi="宋体"/>
          <w:szCs w:val="21"/>
        </w:rPr>
        <w:t>2月～3月</w:t>
      </w:r>
      <w:r w:rsidRPr="003D6B44">
        <w:rPr>
          <w:rFonts w:hAnsi="宋体" w:hint="eastAsia"/>
          <w:szCs w:val="21"/>
        </w:rPr>
        <w:t>，宜</w:t>
      </w:r>
      <w:r w:rsidRPr="003D6B44">
        <w:rPr>
          <w:rFonts w:hAnsi="宋体"/>
          <w:szCs w:val="21"/>
        </w:rPr>
        <w:t>温室大棚</w:t>
      </w:r>
      <w:r w:rsidRPr="003D6B44">
        <w:rPr>
          <w:rFonts w:hAnsi="宋体" w:hint="eastAsia"/>
          <w:szCs w:val="21"/>
        </w:rPr>
        <w:t>内</w:t>
      </w:r>
      <w:r w:rsidRPr="003D6B44">
        <w:rPr>
          <w:rFonts w:hAnsi="宋体"/>
          <w:szCs w:val="21"/>
        </w:rPr>
        <w:t xml:space="preserve">播种。 </w:t>
      </w:r>
    </w:p>
    <w:p w14:paraId="010E95FA" w14:textId="77777777" w:rsidR="001E009A" w:rsidRDefault="001E009A" w:rsidP="007E56A3">
      <w:pPr>
        <w:pStyle w:val="affd"/>
        <w:spacing w:before="156" w:after="156"/>
      </w:pPr>
      <w:r>
        <w:t>苗床准备</w:t>
      </w:r>
    </w:p>
    <w:p w14:paraId="279C47ED" w14:textId="77777777" w:rsidR="001E009A" w:rsidRDefault="001E009A" w:rsidP="007E56A3">
      <w:pPr>
        <w:pStyle w:val="afffffffff1"/>
      </w:pPr>
      <w:r>
        <w:rPr>
          <w:rFonts w:hint="eastAsia"/>
        </w:rPr>
        <w:t>宜选择交通便利、水源优质、无积水的平地或缓坡地营建育苗圃。</w:t>
      </w:r>
    </w:p>
    <w:p w14:paraId="31801A1A" w14:textId="77777777" w:rsidR="001E009A" w:rsidRDefault="001E009A" w:rsidP="007E56A3">
      <w:pPr>
        <w:pStyle w:val="afffffffff1"/>
        <w:rPr>
          <w:color w:val="000000"/>
          <w:szCs w:val="22"/>
          <w:shd w:val="clear" w:color="auto" w:fill="FFFFFF"/>
        </w:rPr>
      </w:pPr>
      <w:r>
        <w:rPr>
          <w:rFonts w:hint="eastAsia"/>
        </w:rPr>
        <w:t>用</w:t>
      </w:r>
      <w:r>
        <w:t>砖块</w:t>
      </w:r>
      <w:r>
        <w:rPr>
          <w:color w:val="000000"/>
          <w:szCs w:val="22"/>
          <w:shd w:val="clear" w:color="auto" w:fill="FFFFFF"/>
        </w:rPr>
        <w:t>围成垄高10</w:t>
      </w:r>
      <w:r>
        <w:rPr>
          <w:rFonts w:hint="eastAsia"/>
          <w:color w:val="000000"/>
          <w:szCs w:val="22"/>
          <w:shd w:val="clear" w:color="auto" w:fill="FFFFFF"/>
        </w:rPr>
        <w:t xml:space="preserve"> </w:t>
      </w:r>
      <w:r>
        <w:rPr>
          <w:color w:val="000000"/>
          <w:szCs w:val="22"/>
          <w:shd w:val="clear" w:color="auto" w:fill="FFFFFF"/>
        </w:rPr>
        <w:t>cm、内宽100</w:t>
      </w:r>
      <w:r>
        <w:rPr>
          <w:rFonts w:hint="eastAsia"/>
          <w:color w:val="000000"/>
          <w:szCs w:val="22"/>
          <w:shd w:val="clear" w:color="auto" w:fill="FFFFFF"/>
        </w:rPr>
        <w:t xml:space="preserve"> </w:t>
      </w:r>
      <w:r>
        <w:rPr>
          <w:color w:val="000000"/>
          <w:szCs w:val="22"/>
          <w:shd w:val="clear" w:color="auto" w:fill="FFFFFF"/>
        </w:rPr>
        <w:t>cm的苗床，内铺8</w:t>
      </w:r>
      <w:r>
        <w:rPr>
          <w:rFonts w:hint="eastAsia"/>
          <w:color w:val="000000"/>
          <w:szCs w:val="22"/>
          <w:shd w:val="clear" w:color="auto" w:fill="FFFFFF"/>
        </w:rPr>
        <w:t xml:space="preserve"> </w:t>
      </w:r>
      <w:r>
        <w:rPr>
          <w:color w:val="000000"/>
          <w:szCs w:val="22"/>
          <w:shd w:val="clear" w:color="auto" w:fill="FFFFFF"/>
        </w:rPr>
        <w:t>cm厚的pH</w:t>
      </w:r>
      <w:r>
        <w:rPr>
          <w:rFonts w:hint="eastAsia"/>
          <w:color w:val="000000"/>
          <w:szCs w:val="22"/>
          <w:shd w:val="clear" w:color="auto" w:fill="FFFFFF"/>
        </w:rPr>
        <w:t>值</w:t>
      </w:r>
      <w:r>
        <w:rPr>
          <w:color w:val="000000"/>
          <w:szCs w:val="22"/>
          <w:shd w:val="clear" w:color="auto" w:fill="FFFFFF"/>
        </w:rPr>
        <w:t>6.5～7.0的</w:t>
      </w:r>
      <w:r>
        <w:rPr>
          <w:rFonts w:hint="eastAsia"/>
          <w:color w:val="000000"/>
          <w:szCs w:val="22"/>
          <w:shd w:val="clear" w:color="auto" w:fill="FFFFFF"/>
        </w:rPr>
        <w:t>细沙或</w:t>
      </w:r>
      <w:r>
        <w:rPr>
          <w:color w:val="000000"/>
          <w:szCs w:val="22"/>
          <w:shd w:val="clear" w:color="auto" w:fill="FFFFFF"/>
        </w:rPr>
        <w:t>河沙。</w:t>
      </w:r>
    </w:p>
    <w:p w14:paraId="1A7635F8" w14:textId="77777777" w:rsidR="001E009A" w:rsidRDefault="001E009A" w:rsidP="007E56A3">
      <w:pPr>
        <w:pStyle w:val="afffffffff1"/>
      </w:pPr>
      <w:r>
        <w:rPr>
          <w:color w:val="000000"/>
          <w:szCs w:val="22"/>
          <w:shd w:val="clear" w:color="auto" w:fill="FFFFFF"/>
        </w:rPr>
        <w:t>用0</w:t>
      </w:r>
      <w:r>
        <w:t>.5%高锰酸钾</w:t>
      </w:r>
      <w:r>
        <w:rPr>
          <w:rFonts w:hint="eastAsia"/>
        </w:rPr>
        <w:t>溶液</w:t>
      </w:r>
      <w:r>
        <w:t>淋洒苗床，薄膜覆盖2</w:t>
      </w:r>
      <w:r>
        <w:rPr>
          <w:rFonts w:hint="eastAsia"/>
        </w:rPr>
        <w:t xml:space="preserve"> 天</w:t>
      </w:r>
      <w:r>
        <w:t>后，晾晒</w:t>
      </w:r>
      <w:r>
        <w:rPr>
          <w:rFonts w:hint="eastAsia"/>
        </w:rPr>
        <w:t>5 天</w:t>
      </w:r>
      <w:r>
        <w:t>～10</w:t>
      </w:r>
      <w:r>
        <w:rPr>
          <w:rFonts w:hint="eastAsia"/>
        </w:rPr>
        <w:t xml:space="preserve"> 天</w:t>
      </w:r>
      <w:r>
        <w:t>，期间翻动2</w:t>
      </w:r>
      <w:r>
        <w:rPr>
          <w:rFonts w:hint="eastAsia"/>
        </w:rPr>
        <w:t xml:space="preserve"> </w:t>
      </w:r>
      <w:r>
        <w:t>次。</w:t>
      </w:r>
    </w:p>
    <w:p w14:paraId="4401371C" w14:textId="77777777" w:rsidR="001E009A" w:rsidRDefault="001E009A" w:rsidP="007E56A3">
      <w:pPr>
        <w:pStyle w:val="affd"/>
        <w:spacing w:before="156" w:after="156"/>
      </w:pPr>
      <w:r>
        <w:t>种子处理</w:t>
      </w:r>
    </w:p>
    <w:p w14:paraId="7DABFE5A" w14:textId="77777777" w:rsidR="001E009A" w:rsidRPr="003D6B44" w:rsidRDefault="001E009A" w:rsidP="007E56A3">
      <w:pPr>
        <w:pStyle w:val="afffffffffffb"/>
        <w:autoSpaceDE/>
        <w:autoSpaceDN/>
        <w:rPr>
          <w:rFonts w:hAnsi="宋体"/>
          <w:szCs w:val="21"/>
        </w:rPr>
      </w:pPr>
      <w:r w:rsidRPr="003D6B44">
        <w:rPr>
          <w:rFonts w:hAnsi="宋体"/>
          <w:szCs w:val="21"/>
        </w:rPr>
        <w:t>先用清水浸泡24</w:t>
      </w:r>
      <w:r w:rsidRPr="003D6B44">
        <w:rPr>
          <w:rFonts w:hAnsi="宋体" w:hint="eastAsia"/>
          <w:szCs w:val="21"/>
        </w:rPr>
        <w:t xml:space="preserve"> 小时</w:t>
      </w:r>
      <w:r w:rsidRPr="003D6B44">
        <w:rPr>
          <w:rFonts w:hAnsi="宋体"/>
          <w:szCs w:val="21"/>
        </w:rPr>
        <w:t>，再用0.5%高锰酸钾溶液浸种15</w:t>
      </w:r>
      <w:r w:rsidRPr="003D6B44">
        <w:rPr>
          <w:rFonts w:hAnsi="宋体" w:hint="eastAsia"/>
          <w:szCs w:val="21"/>
        </w:rPr>
        <w:t xml:space="preserve"> 分钟</w:t>
      </w:r>
      <w:r w:rsidRPr="003D6B44">
        <w:rPr>
          <w:rFonts w:hAnsi="宋体"/>
          <w:szCs w:val="21"/>
        </w:rPr>
        <w:t>，捞出用清水洗净，当天播种。</w:t>
      </w:r>
    </w:p>
    <w:p w14:paraId="4A49CEA9" w14:textId="77777777" w:rsidR="001E009A" w:rsidRDefault="001E009A" w:rsidP="007E56A3">
      <w:pPr>
        <w:pStyle w:val="affd"/>
        <w:spacing w:before="156" w:after="156"/>
      </w:pPr>
      <w:r>
        <w:t>播种</w:t>
      </w:r>
    </w:p>
    <w:p w14:paraId="0C8A0EED" w14:textId="77777777" w:rsidR="001E009A" w:rsidRDefault="001E009A" w:rsidP="007E56A3">
      <w:pPr>
        <w:pStyle w:val="afffffffff1"/>
        <w:rPr>
          <w:shd w:val="clear" w:color="auto" w:fill="FFFFFF"/>
        </w:rPr>
      </w:pPr>
      <w:r>
        <w:rPr>
          <w:szCs w:val="21"/>
        </w:rPr>
        <w:t>播种密</w:t>
      </w:r>
      <w:r>
        <w:rPr>
          <w:shd w:val="clear" w:color="auto" w:fill="FFFFFF"/>
        </w:rPr>
        <w:t>度为干重500</w:t>
      </w:r>
      <w:r>
        <w:rPr>
          <w:rFonts w:hint="eastAsia"/>
          <w:shd w:val="clear" w:color="auto" w:fill="FFFFFF"/>
        </w:rPr>
        <w:t xml:space="preserve"> </w:t>
      </w:r>
      <w:r>
        <w:rPr>
          <w:shd w:val="clear" w:color="auto" w:fill="FFFFFF"/>
        </w:rPr>
        <w:t>g/m</w:t>
      </w:r>
      <w:r>
        <w:rPr>
          <w:shd w:val="clear" w:color="auto" w:fill="FFFFFF"/>
          <w:vertAlign w:val="superscript"/>
        </w:rPr>
        <w:t>2</w:t>
      </w:r>
      <w:r>
        <w:rPr>
          <w:shd w:val="clear" w:color="auto" w:fill="FFFFFF"/>
        </w:rPr>
        <w:t>～750</w:t>
      </w:r>
      <w:r>
        <w:rPr>
          <w:rFonts w:hint="eastAsia"/>
          <w:shd w:val="clear" w:color="auto" w:fill="FFFFFF"/>
        </w:rPr>
        <w:t xml:space="preserve"> </w:t>
      </w:r>
      <w:r>
        <w:rPr>
          <w:shd w:val="clear" w:color="auto" w:fill="FFFFFF"/>
        </w:rPr>
        <w:t>g/m</w:t>
      </w:r>
      <w:r>
        <w:rPr>
          <w:shd w:val="clear" w:color="auto" w:fill="FFFFFF"/>
          <w:vertAlign w:val="superscript"/>
        </w:rPr>
        <w:t>2</w:t>
      </w:r>
      <w:r>
        <w:rPr>
          <w:shd w:val="clear" w:color="auto" w:fill="FFFFFF"/>
        </w:rPr>
        <w:t>。</w:t>
      </w:r>
    </w:p>
    <w:p w14:paraId="276B524C" w14:textId="77777777" w:rsidR="001E009A" w:rsidRDefault="001E009A" w:rsidP="007E56A3">
      <w:pPr>
        <w:pStyle w:val="afffffffff1"/>
        <w:rPr>
          <w:shd w:val="clear" w:color="auto" w:fill="FFFFFF"/>
        </w:rPr>
      </w:pPr>
      <w:r>
        <w:rPr>
          <w:shd w:val="clear" w:color="auto" w:fill="FFFFFF"/>
        </w:rPr>
        <w:t>将处理后的种子均匀撒播于床面上，再覆pH</w:t>
      </w:r>
      <w:r>
        <w:rPr>
          <w:rFonts w:hint="eastAsia"/>
          <w:shd w:val="clear" w:color="auto" w:fill="FFFFFF"/>
        </w:rPr>
        <w:t>值</w:t>
      </w:r>
      <w:r>
        <w:rPr>
          <w:shd w:val="clear" w:color="auto" w:fill="FFFFFF"/>
        </w:rPr>
        <w:t>6.5～7.0的细沙0.5</w:t>
      </w:r>
      <w:r>
        <w:rPr>
          <w:rFonts w:hint="eastAsia"/>
          <w:shd w:val="clear" w:color="auto" w:fill="FFFFFF"/>
        </w:rPr>
        <w:t xml:space="preserve"> </w:t>
      </w:r>
      <w:r>
        <w:rPr>
          <w:shd w:val="clear" w:color="auto" w:fill="FFFFFF"/>
        </w:rPr>
        <w:t>cm厚，均匀洒透水后，</w:t>
      </w:r>
      <w:r>
        <w:rPr>
          <w:rFonts w:hint="eastAsia"/>
          <w:shd w:val="clear" w:color="auto" w:fill="FFFFFF"/>
        </w:rPr>
        <w:t>覆</w:t>
      </w:r>
      <w:r>
        <w:rPr>
          <w:shd w:val="clear" w:color="auto" w:fill="FFFFFF"/>
        </w:rPr>
        <w:t>地膜或搭设小拱棚（露天</w:t>
      </w:r>
      <w:r>
        <w:rPr>
          <w:rFonts w:hint="eastAsia"/>
          <w:shd w:val="clear" w:color="auto" w:fill="FFFFFF"/>
        </w:rPr>
        <w:t>育苗</w:t>
      </w:r>
      <w:r>
        <w:rPr>
          <w:shd w:val="clear" w:color="auto" w:fill="FFFFFF"/>
        </w:rPr>
        <w:t>）。</w:t>
      </w:r>
    </w:p>
    <w:p w14:paraId="5B40E9ED" w14:textId="77777777" w:rsidR="001E009A" w:rsidRDefault="001E009A" w:rsidP="007E56A3">
      <w:pPr>
        <w:pStyle w:val="afffffffff1"/>
        <w:rPr>
          <w:shd w:val="clear" w:color="auto" w:fill="FFFFFF"/>
        </w:rPr>
      </w:pPr>
      <w:r>
        <w:rPr>
          <w:shd w:val="clear" w:color="auto" w:fill="FFFFFF"/>
        </w:rPr>
        <w:t>待</w:t>
      </w:r>
      <w:r>
        <w:rPr>
          <w:rFonts w:hint="eastAsia"/>
          <w:shd w:val="clear" w:color="auto" w:fill="FFFFFF"/>
        </w:rPr>
        <w:t>出苗达到</w:t>
      </w:r>
      <w:r>
        <w:rPr>
          <w:shd w:val="clear" w:color="auto" w:fill="FFFFFF"/>
        </w:rPr>
        <w:t>30%</w:t>
      </w:r>
      <w:r>
        <w:rPr>
          <w:rFonts w:hint="eastAsia"/>
          <w:shd w:val="clear" w:color="auto" w:fill="FFFFFF"/>
        </w:rPr>
        <w:t>时</w:t>
      </w:r>
      <w:r>
        <w:rPr>
          <w:shd w:val="clear" w:color="auto" w:fill="FFFFFF"/>
        </w:rPr>
        <w:t>，去除地膜</w:t>
      </w:r>
      <w:r>
        <w:rPr>
          <w:rFonts w:hint="eastAsia"/>
          <w:shd w:val="clear" w:color="auto" w:fill="FFFFFF"/>
        </w:rPr>
        <w:t>或</w:t>
      </w:r>
      <w:r>
        <w:rPr>
          <w:shd w:val="clear" w:color="auto" w:fill="FFFFFF"/>
        </w:rPr>
        <w:t>拱棚。</w:t>
      </w:r>
    </w:p>
    <w:p w14:paraId="645B0B67" w14:textId="77777777" w:rsidR="001E009A" w:rsidRDefault="001E009A" w:rsidP="007E56A3">
      <w:pPr>
        <w:pStyle w:val="affd"/>
        <w:spacing w:before="156" w:after="156"/>
      </w:pPr>
      <w:r>
        <w:t>芽苗防病</w:t>
      </w:r>
    </w:p>
    <w:p w14:paraId="13D15440" w14:textId="77777777" w:rsidR="001E009A" w:rsidRDefault="001E009A" w:rsidP="007E56A3">
      <w:pPr>
        <w:pStyle w:val="afffffffff1"/>
        <w:rPr>
          <w:shd w:val="clear" w:color="auto" w:fill="FFFFFF"/>
        </w:rPr>
      </w:pPr>
      <w:r>
        <w:rPr>
          <w:szCs w:val="21"/>
        </w:rPr>
        <w:t>发芽后</w:t>
      </w:r>
      <w:r>
        <w:rPr>
          <w:rFonts w:hint="eastAsia"/>
          <w:szCs w:val="21"/>
        </w:rPr>
        <w:t>应</w:t>
      </w:r>
      <w:r>
        <w:rPr>
          <w:shd w:val="clear" w:color="auto" w:fill="FFFFFF"/>
        </w:rPr>
        <w:t>密切注意霉病的防治，</w:t>
      </w:r>
      <w:r>
        <w:rPr>
          <w:rFonts w:hint="eastAsia"/>
          <w:shd w:val="clear" w:color="auto" w:fill="FFFFFF"/>
        </w:rPr>
        <w:t>应</w:t>
      </w:r>
      <w:r>
        <w:rPr>
          <w:shd w:val="clear" w:color="auto" w:fill="FFFFFF"/>
        </w:rPr>
        <w:t>加强通风，防止高温、高湿。</w:t>
      </w:r>
    </w:p>
    <w:p w14:paraId="46F85593" w14:textId="3D5FFB09" w:rsidR="001D212F" w:rsidRPr="001E009A" w:rsidRDefault="001E009A" w:rsidP="007E56A3">
      <w:pPr>
        <w:pStyle w:val="afffffffff1"/>
        <w:rPr>
          <w:szCs w:val="21"/>
        </w:rPr>
      </w:pPr>
      <w:proofErr w:type="gramStart"/>
      <w:r>
        <w:rPr>
          <w:shd w:val="clear" w:color="auto" w:fill="FFFFFF"/>
        </w:rPr>
        <w:t>芽</w:t>
      </w:r>
      <w:proofErr w:type="gramEnd"/>
      <w:r>
        <w:rPr>
          <w:shd w:val="clear" w:color="auto" w:fill="FFFFFF"/>
        </w:rPr>
        <w:t>苗期</w:t>
      </w:r>
      <w:r>
        <w:rPr>
          <w:szCs w:val="21"/>
        </w:rPr>
        <w:t>内，较为常见猝倒病。可结合浇水，每3</w:t>
      </w:r>
      <w:r>
        <w:rPr>
          <w:rFonts w:hint="eastAsia"/>
          <w:szCs w:val="21"/>
        </w:rPr>
        <w:t xml:space="preserve"> 天</w:t>
      </w:r>
      <w:r>
        <w:rPr>
          <w:szCs w:val="21"/>
        </w:rPr>
        <w:t>～5</w:t>
      </w:r>
      <w:r>
        <w:rPr>
          <w:rFonts w:hint="eastAsia"/>
          <w:szCs w:val="21"/>
        </w:rPr>
        <w:t xml:space="preserve"> 天交替</w:t>
      </w:r>
      <w:r>
        <w:rPr>
          <w:szCs w:val="21"/>
        </w:rPr>
        <w:t>喷洒50%多菌灵可湿性粉剂600倍液或50%甲基托布津可湿性粉剂800倍液或30%</w:t>
      </w:r>
      <w:proofErr w:type="gramStart"/>
      <w:r>
        <w:rPr>
          <w:szCs w:val="21"/>
        </w:rPr>
        <w:t>恶霉灵</w:t>
      </w:r>
      <w:proofErr w:type="gramEnd"/>
      <w:r>
        <w:rPr>
          <w:szCs w:val="21"/>
        </w:rPr>
        <w:t>1000倍液。</w:t>
      </w:r>
    </w:p>
    <w:p w14:paraId="690A88C9" w14:textId="77777777" w:rsidR="001E009A" w:rsidRDefault="001E009A" w:rsidP="007E56A3">
      <w:pPr>
        <w:pStyle w:val="affc"/>
        <w:spacing w:before="312" w:after="312"/>
      </w:pPr>
      <w:r>
        <w:t>芽苗移植</w:t>
      </w:r>
    </w:p>
    <w:p w14:paraId="542E7BFB" w14:textId="77777777" w:rsidR="001E009A" w:rsidRDefault="001E009A" w:rsidP="007E56A3">
      <w:pPr>
        <w:pStyle w:val="affd"/>
        <w:spacing w:before="156" w:after="156"/>
      </w:pPr>
      <w:r>
        <w:rPr>
          <w:rFonts w:hint="eastAsia"/>
        </w:rPr>
        <w:t>轻</w:t>
      </w:r>
      <w:r>
        <w:t>基质配比</w:t>
      </w:r>
    </w:p>
    <w:p w14:paraId="16573AC8" w14:textId="77777777" w:rsidR="001E009A" w:rsidRDefault="001E009A" w:rsidP="007E56A3">
      <w:pPr>
        <w:pStyle w:val="afffffffff1"/>
        <w:rPr>
          <w:rFonts w:hAnsi="宋体" w:cs="宋体"/>
          <w:szCs w:val="21"/>
        </w:rPr>
      </w:pPr>
      <w:r>
        <w:rPr>
          <w:rFonts w:hAnsi="宋体" w:cs="宋体" w:hint="eastAsia"/>
          <w:szCs w:val="21"/>
        </w:rPr>
        <w:t>泥炭30%～40%：稻壳10%：珍珠岩10%：黄心土40%～50%（体积比），加2.0 kg/m</w:t>
      </w:r>
      <w:r>
        <w:rPr>
          <w:rFonts w:hAnsi="宋体" w:cs="宋体" w:hint="eastAsia"/>
          <w:szCs w:val="21"/>
          <w:vertAlign w:val="superscript"/>
        </w:rPr>
        <w:t>3</w:t>
      </w:r>
      <w:r>
        <w:rPr>
          <w:rFonts w:hAnsi="宋体" w:cs="宋体" w:hint="eastAsia"/>
          <w:szCs w:val="21"/>
        </w:rPr>
        <w:t>的多元素缓释肥和2.0 kg/m</w:t>
      </w:r>
      <w:r>
        <w:rPr>
          <w:rFonts w:hAnsi="宋体" w:cs="宋体" w:hint="eastAsia"/>
          <w:szCs w:val="21"/>
          <w:vertAlign w:val="superscript"/>
        </w:rPr>
        <w:t>3</w:t>
      </w:r>
      <w:r>
        <w:rPr>
          <w:rFonts w:hAnsi="宋体" w:cs="宋体" w:hint="eastAsia"/>
          <w:szCs w:val="21"/>
        </w:rPr>
        <w:t>的农林保水剂，并用0.5%高锰酸钾或50%多菌灵可湿性粉剂600倍液多次淋洒，</w:t>
      </w:r>
      <w:r>
        <w:rPr>
          <w:rFonts w:hAnsi="宋体" w:cs="宋体" w:hint="eastAsia"/>
          <w:color w:val="000000"/>
          <w:szCs w:val="22"/>
          <w:shd w:val="clear" w:color="auto" w:fill="FFFFFF"/>
        </w:rPr>
        <w:t>调节pH值在6.0～6.5。混拌均匀后，</w:t>
      </w:r>
      <w:r>
        <w:rPr>
          <w:rFonts w:hAnsi="宋体" w:cs="宋体" w:hint="eastAsia"/>
        </w:rPr>
        <w:t>覆盖薄膜5天</w:t>
      </w:r>
      <w:r>
        <w:rPr>
          <w:rFonts w:hAnsi="宋体" w:cs="宋体" w:hint="eastAsia"/>
          <w:szCs w:val="21"/>
        </w:rPr>
        <w:t>。</w:t>
      </w:r>
    </w:p>
    <w:p w14:paraId="2B76C208" w14:textId="77777777" w:rsidR="001E009A" w:rsidRDefault="001E009A" w:rsidP="007E56A3">
      <w:pPr>
        <w:pStyle w:val="afffffffff1"/>
        <w:rPr>
          <w:rFonts w:hAnsi="宋体" w:cs="宋体"/>
          <w:szCs w:val="21"/>
        </w:rPr>
      </w:pPr>
      <w:r>
        <w:rPr>
          <w:rFonts w:hAnsi="宋体" w:cs="宋体" w:hint="eastAsia"/>
          <w:szCs w:val="21"/>
        </w:rPr>
        <w:t>基质选择和处理参照DB33/T179.2中第4章</w:t>
      </w:r>
      <w:r>
        <w:rPr>
          <w:rFonts w:hAnsi="宋体" w:cs="宋体" w:hint="eastAsia"/>
          <w:color w:val="000000"/>
        </w:rPr>
        <w:t>的规定</w:t>
      </w:r>
      <w:r>
        <w:rPr>
          <w:rFonts w:hAnsi="宋体" w:cs="宋体" w:hint="eastAsia"/>
          <w:szCs w:val="21"/>
        </w:rPr>
        <w:t>。</w:t>
      </w:r>
    </w:p>
    <w:p w14:paraId="05FE694D" w14:textId="77777777" w:rsidR="001E009A" w:rsidRDefault="001E009A" w:rsidP="007E56A3">
      <w:pPr>
        <w:pStyle w:val="affd"/>
        <w:spacing w:before="156" w:after="156"/>
      </w:pPr>
      <w:r>
        <w:t>容器选择</w:t>
      </w:r>
    </w:p>
    <w:p w14:paraId="0C1A71E3" w14:textId="77777777" w:rsidR="001E009A" w:rsidRPr="003D6B44" w:rsidRDefault="001E009A" w:rsidP="007E56A3">
      <w:pPr>
        <w:spacing w:line="240" w:lineRule="auto"/>
        <w:ind w:firstLineChars="200" w:firstLine="420"/>
        <w:rPr>
          <w:rFonts w:ascii="宋体" w:hAnsi="宋体"/>
        </w:rPr>
      </w:pPr>
      <w:r w:rsidRPr="003D6B44">
        <w:rPr>
          <w:rFonts w:ascii="宋体" w:hAnsi="宋体" w:hint="eastAsia"/>
          <w:color w:val="000000"/>
        </w:rPr>
        <w:t>按表</w:t>
      </w:r>
      <w:r w:rsidRPr="003D6B44">
        <w:rPr>
          <w:rFonts w:ascii="宋体" w:hAnsi="宋体"/>
          <w:color w:val="000000"/>
        </w:rPr>
        <w:t>1</w:t>
      </w:r>
      <w:r w:rsidRPr="003D6B44">
        <w:rPr>
          <w:rFonts w:ascii="宋体" w:hAnsi="宋体" w:hint="eastAsia"/>
          <w:color w:val="000000"/>
        </w:rPr>
        <w:t>选择合适大小的容器，宜选用可降解的无纺布容器</w:t>
      </w:r>
      <w:r w:rsidRPr="003D6B44">
        <w:rPr>
          <w:rFonts w:ascii="宋体" w:hAnsi="宋体" w:hint="eastAsia"/>
        </w:rPr>
        <w:t>，将播种繁育的幼苗直接移植入内。</w:t>
      </w:r>
    </w:p>
    <w:p w14:paraId="3FF7C28B" w14:textId="73D8D66D" w:rsidR="009273B3" w:rsidRDefault="003D6B44" w:rsidP="007E56A3">
      <w:pPr>
        <w:pStyle w:val="aff2"/>
        <w:spacing w:before="156" w:after="156"/>
      </w:pPr>
      <w:r w:rsidRPr="003D6B44">
        <w:rPr>
          <w:rFonts w:hint="eastAsia"/>
        </w:rPr>
        <w:t>容器规格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1"/>
        <w:gridCol w:w="2959"/>
        <w:gridCol w:w="2391"/>
      </w:tblGrid>
      <w:tr w:rsidR="003D6B44" w14:paraId="48EBA90F" w14:textId="77777777" w:rsidTr="00B702F6">
        <w:trPr>
          <w:jc w:val="center"/>
        </w:trPr>
        <w:tc>
          <w:tcPr>
            <w:tcW w:w="3471" w:type="dxa"/>
            <w:tcBorders>
              <w:top w:val="single" w:sz="8" w:space="0" w:color="000000"/>
              <w:left w:val="single" w:sz="8" w:space="0" w:color="000000"/>
              <w:bottom w:val="single" w:sz="8" w:space="0" w:color="000000"/>
              <w:right w:val="single" w:sz="4" w:space="0" w:color="000000"/>
            </w:tcBorders>
            <w:vAlign w:val="center"/>
          </w:tcPr>
          <w:p w14:paraId="6B8D7307" w14:textId="77777777" w:rsidR="003D6B44" w:rsidRPr="003D6B44" w:rsidRDefault="003D6B44" w:rsidP="002C623F">
            <w:pPr>
              <w:spacing w:line="240" w:lineRule="auto"/>
              <w:jc w:val="center"/>
              <w:rPr>
                <w:rFonts w:ascii="宋体" w:hAnsi="宋体" w:cs="宋体"/>
                <w:sz w:val="18"/>
                <w:szCs w:val="18"/>
              </w:rPr>
            </w:pPr>
            <w:r w:rsidRPr="003D6B44">
              <w:rPr>
                <w:rFonts w:ascii="宋体" w:hAnsi="宋体" w:cs="宋体" w:hint="eastAsia"/>
                <w:sz w:val="18"/>
                <w:szCs w:val="18"/>
              </w:rPr>
              <w:t>苗龄（年）</w:t>
            </w:r>
          </w:p>
        </w:tc>
        <w:tc>
          <w:tcPr>
            <w:tcW w:w="2959" w:type="dxa"/>
            <w:tcBorders>
              <w:top w:val="single" w:sz="8" w:space="0" w:color="000000"/>
              <w:left w:val="single" w:sz="4" w:space="0" w:color="000000"/>
              <w:bottom w:val="single" w:sz="8" w:space="0" w:color="000000"/>
              <w:right w:val="single" w:sz="4" w:space="0" w:color="000000"/>
            </w:tcBorders>
            <w:vAlign w:val="center"/>
          </w:tcPr>
          <w:p w14:paraId="2C82C715" w14:textId="77777777" w:rsidR="003D6B44" w:rsidRPr="003D6B44" w:rsidRDefault="003D6B44" w:rsidP="002C623F">
            <w:pPr>
              <w:spacing w:line="240" w:lineRule="auto"/>
              <w:jc w:val="center"/>
              <w:rPr>
                <w:rFonts w:ascii="宋体" w:hAnsi="宋体" w:cs="宋体"/>
                <w:sz w:val="18"/>
                <w:szCs w:val="18"/>
              </w:rPr>
            </w:pPr>
            <w:r w:rsidRPr="003D6B44">
              <w:rPr>
                <w:rFonts w:ascii="宋体" w:hAnsi="宋体" w:cs="宋体" w:hint="eastAsia"/>
                <w:sz w:val="18"/>
                <w:szCs w:val="18"/>
              </w:rPr>
              <w:t>容器规格（</w:t>
            </w:r>
            <w:r w:rsidRPr="003D6B44">
              <w:rPr>
                <w:rFonts w:ascii="宋体" w:hAnsi="宋体" w:cs="宋体" w:hint="eastAsia"/>
                <w:color w:val="000000"/>
                <w:sz w:val="18"/>
                <w:szCs w:val="18"/>
                <w:shd w:val="clear" w:color="auto" w:fill="FFFFFF"/>
              </w:rPr>
              <w:t>cm</w:t>
            </w:r>
            <w:r w:rsidRPr="003D6B44">
              <w:rPr>
                <w:rFonts w:ascii="宋体" w:hAnsi="宋体" w:cs="宋体" w:hint="eastAsia"/>
                <w:sz w:val="18"/>
                <w:szCs w:val="18"/>
              </w:rPr>
              <w:t>）</w:t>
            </w:r>
          </w:p>
        </w:tc>
        <w:tc>
          <w:tcPr>
            <w:tcW w:w="2391" w:type="dxa"/>
            <w:tcBorders>
              <w:top w:val="single" w:sz="8" w:space="0" w:color="000000"/>
              <w:left w:val="single" w:sz="4" w:space="0" w:color="000000"/>
              <w:bottom w:val="single" w:sz="8" w:space="0" w:color="000000"/>
              <w:right w:val="single" w:sz="8" w:space="0" w:color="000000"/>
            </w:tcBorders>
            <w:vAlign w:val="center"/>
          </w:tcPr>
          <w:p w14:paraId="301C4E11" w14:textId="77777777" w:rsidR="003D6B44" w:rsidRPr="003D6B44" w:rsidRDefault="003D6B44" w:rsidP="002C623F">
            <w:pPr>
              <w:spacing w:line="240" w:lineRule="auto"/>
              <w:jc w:val="center"/>
              <w:rPr>
                <w:rFonts w:ascii="宋体" w:hAnsi="宋体" w:cs="宋体"/>
                <w:sz w:val="18"/>
                <w:szCs w:val="18"/>
              </w:rPr>
            </w:pPr>
            <w:r w:rsidRPr="003D6B44">
              <w:rPr>
                <w:rFonts w:ascii="宋体" w:hAnsi="宋体" w:cs="宋体" w:hint="eastAsia"/>
                <w:sz w:val="18"/>
                <w:szCs w:val="18"/>
              </w:rPr>
              <w:t>无纺布规格（</w:t>
            </w:r>
            <w:r w:rsidRPr="003D6B44">
              <w:rPr>
                <w:rFonts w:ascii="宋体" w:hAnsi="宋体" w:cs="宋体" w:hint="eastAsia"/>
                <w:color w:val="000000"/>
                <w:sz w:val="18"/>
                <w:szCs w:val="18"/>
                <w:shd w:val="clear" w:color="auto" w:fill="FFFFFF"/>
              </w:rPr>
              <w:t>g/m</w:t>
            </w:r>
            <w:r w:rsidRPr="003D6B44">
              <w:rPr>
                <w:rFonts w:ascii="宋体" w:hAnsi="宋体" w:cs="宋体" w:hint="eastAsia"/>
                <w:color w:val="000000"/>
                <w:sz w:val="18"/>
                <w:szCs w:val="18"/>
                <w:shd w:val="clear" w:color="auto" w:fill="FFFFFF"/>
                <w:vertAlign w:val="superscript"/>
              </w:rPr>
              <w:t>2</w:t>
            </w:r>
            <w:r w:rsidRPr="003D6B44">
              <w:rPr>
                <w:rFonts w:ascii="宋体" w:hAnsi="宋体" w:cs="宋体" w:hint="eastAsia"/>
                <w:sz w:val="18"/>
                <w:szCs w:val="18"/>
              </w:rPr>
              <w:t>）</w:t>
            </w:r>
          </w:p>
        </w:tc>
      </w:tr>
      <w:tr w:rsidR="003D6B44" w14:paraId="56F9919C" w14:textId="77777777" w:rsidTr="003D6B44">
        <w:trPr>
          <w:jc w:val="center"/>
        </w:trPr>
        <w:tc>
          <w:tcPr>
            <w:tcW w:w="3471" w:type="dxa"/>
            <w:tcBorders>
              <w:top w:val="single" w:sz="8" w:space="0" w:color="000000"/>
              <w:left w:val="single" w:sz="8" w:space="0" w:color="000000"/>
            </w:tcBorders>
            <w:vAlign w:val="center"/>
          </w:tcPr>
          <w:p w14:paraId="13C177D9" w14:textId="77777777" w:rsidR="003D6B44" w:rsidRPr="003D6B44" w:rsidRDefault="003D6B44" w:rsidP="002C623F">
            <w:pPr>
              <w:spacing w:line="240" w:lineRule="auto"/>
              <w:jc w:val="center"/>
              <w:rPr>
                <w:rFonts w:ascii="宋体" w:hAnsi="宋体" w:cs="宋体"/>
                <w:sz w:val="18"/>
                <w:szCs w:val="18"/>
              </w:rPr>
            </w:pPr>
            <w:r w:rsidRPr="003D6B44">
              <w:rPr>
                <w:rFonts w:ascii="宋体" w:hAnsi="宋体" w:cs="宋体" w:hint="eastAsia"/>
                <w:sz w:val="18"/>
                <w:szCs w:val="18"/>
              </w:rPr>
              <w:t>2</w:t>
            </w:r>
            <w:r w:rsidRPr="003D6B44">
              <w:rPr>
                <w:rFonts w:ascii="宋体" w:hAnsi="宋体" w:cs="宋体" w:hint="eastAsia"/>
                <w:color w:val="000000"/>
                <w:sz w:val="18"/>
                <w:szCs w:val="18"/>
                <w:shd w:val="clear" w:color="auto" w:fill="FFFFFF"/>
              </w:rPr>
              <w:t>年生</w:t>
            </w:r>
          </w:p>
        </w:tc>
        <w:tc>
          <w:tcPr>
            <w:tcW w:w="2959" w:type="dxa"/>
            <w:tcBorders>
              <w:top w:val="single" w:sz="8" w:space="0" w:color="000000"/>
            </w:tcBorders>
            <w:vAlign w:val="center"/>
          </w:tcPr>
          <w:p w14:paraId="001F79AE" w14:textId="77777777" w:rsidR="003D6B44" w:rsidRPr="003D6B44" w:rsidRDefault="003D6B44" w:rsidP="002C623F">
            <w:pPr>
              <w:spacing w:line="240" w:lineRule="auto"/>
              <w:jc w:val="center"/>
              <w:rPr>
                <w:rFonts w:ascii="宋体" w:hAnsi="宋体" w:cs="宋体"/>
                <w:sz w:val="18"/>
                <w:szCs w:val="18"/>
              </w:rPr>
            </w:pPr>
            <w:r w:rsidRPr="003D6B44">
              <w:rPr>
                <w:rFonts w:ascii="宋体" w:hAnsi="宋体" w:cs="宋体" w:hint="eastAsia"/>
                <w:color w:val="000000"/>
                <w:sz w:val="18"/>
                <w:szCs w:val="18"/>
                <w:shd w:val="clear" w:color="auto" w:fill="FFFFFF"/>
              </w:rPr>
              <w:t>D14×H18</w:t>
            </w:r>
          </w:p>
        </w:tc>
        <w:tc>
          <w:tcPr>
            <w:tcW w:w="2391" w:type="dxa"/>
            <w:tcBorders>
              <w:top w:val="single" w:sz="8" w:space="0" w:color="000000"/>
              <w:right w:val="single" w:sz="8" w:space="0" w:color="000000"/>
            </w:tcBorders>
            <w:vAlign w:val="center"/>
          </w:tcPr>
          <w:p w14:paraId="528BC461" w14:textId="77777777" w:rsidR="003D6B44" w:rsidRPr="003D6B44" w:rsidRDefault="003D6B44" w:rsidP="002C623F">
            <w:pPr>
              <w:spacing w:line="240" w:lineRule="auto"/>
              <w:jc w:val="center"/>
              <w:rPr>
                <w:rFonts w:ascii="宋体" w:hAnsi="宋体" w:cs="宋体"/>
                <w:sz w:val="18"/>
                <w:szCs w:val="18"/>
              </w:rPr>
            </w:pPr>
            <w:r w:rsidRPr="003D6B44">
              <w:rPr>
                <w:rFonts w:ascii="宋体" w:hAnsi="宋体" w:cs="宋体" w:hint="eastAsia"/>
                <w:color w:val="000000"/>
                <w:sz w:val="18"/>
                <w:szCs w:val="18"/>
                <w:shd w:val="clear" w:color="auto" w:fill="FFFFFF"/>
              </w:rPr>
              <w:t>100</w:t>
            </w:r>
          </w:p>
        </w:tc>
      </w:tr>
      <w:tr w:rsidR="003D6B44" w14:paraId="6FC06F05" w14:textId="77777777" w:rsidTr="003D6B44">
        <w:trPr>
          <w:jc w:val="center"/>
        </w:trPr>
        <w:tc>
          <w:tcPr>
            <w:tcW w:w="3471" w:type="dxa"/>
            <w:tcBorders>
              <w:left w:val="single" w:sz="8" w:space="0" w:color="000000"/>
              <w:bottom w:val="single" w:sz="8" w:space="0" w:color="000000"/>
            </w:tcBorders>
            <w:vAlign w:val="center"/>
          </w:tcPr>
          <w:p w14:paraId="3F53E3C4" w14:textId="77777777" w:rsidR="003D6B44" w:rsidRPr="003D6B44" w:rsidRDefault="003D6B44" w:rsidP="002C623F">
            <w:pPr>
              <w:spacing w:line="240" w:lineRule="auto"/>
              <w:jc w:val="center"/>
              <w:rPr>
                <w:rFonts w:ascii="宋体" w:hAnsi="宋体" w:cs="宋体"/>
                <w:sz w:val="18"/>
                <w:szCs w:val="18"/>
              </w:rPr>
            </w:pPr>
            <w:r w:rsidRPr="003D6B44">
              <w:rPr>
                <w:rFonts w:ascii="宋体" w:hAnsi="宋体" w:cs="宋体" w:hint="eastAsia"/>
                <w:color w:val="000000"/>
                <w:sz w:val="18"/>
                <w:szCs w:val="18"/>
                <w:shd w:val="clear" w:color="auto" w:fill="FFFFFF"/>
              </w:rPr>
              <w:t>3</w:t>
            </w:r>
            <w:r w:rsidRPr="003D6B44">
              <w:rPr>
                <w:rFonts w:ascii="宋体" w:hAnsi="宋体" w:cs="宋体" w:hint="eastAsia"/>
                <w:sz w:val="18"/>
                <w:szCs w:val="18"/>
              </w:rPr>
              <w:t>年生</w:t>
            </w:r>
          </w:p>
        </w:tc>
        <w:tc>
          <w:tcPr>
            <w:tcW w:w="2959" w:type="dxa"/>
            <w:tcBorders>
              <w:bottom w:val="single" w:sz="8" w:space="0" w:color="000000"/>
            </w:tcBorders>
            <w:vAlign w:val="center"/>
          </w:tcPr>
          <w:p w14:paraId="1055A4BB" w14:textId="77777777" w:rsidR="003D6B44" w:rsidRPr="003D6B44" w:rsidRDefault="003D6B44" w:rsidP="002C623F">
            <w:pPr>
              <w:spacing w:line="240" w:lineRule="auto"/>
              <w:jc w:val="center"/>
              <w:rPr>
                <w:rFonts w:ascii="宋体" w:hAnsi="宋体" w:cs="宋体"/>
                <w:sz w:val="18"/>
                <w:szCs w:val="18"/>
              </w:rPr>
            </w:pPr>
            <w:r w:rsidRPr="003D6B44">
              <w:rPr>
                <w:rFonts w:ascii="宋体" w:hAnsi="宋体" w:cs="宋体" w:hint="eastAsia"/>
                <w:sz w:val="18"/>
                <w:szCs w:val="18"/>
              </w:rPr>
              <w:t>D18×H20</w:t>
            </w:r>
          </w:p>
        </w:tc>
        <w:tc>
          <w:tcPr>
            <w:tcW w:w="2391" w:type="dxa"/>
            <w:tcBorders>
              <w:bottom w:val="single" w:sz="8" w:space="0" w:color="000000"/>
              <w:right w:val="single" w:sz="8" w:space="0" w:color="000000"/>
            </w:tcBorders>
            <w:vAlign w:val="center"/>
          </w:tcPr>
          <w:p w14:paraId="409D5B32" w14:textId="77777777" w:rsidR="003D6B44" w:rsidRPr="003D6B44" w:rsidRDefault="003D6B44" w:rsidP="002C623F">
            <w:pPr>
              <w:spacing w:line="240" w:lineRule="auto"/>
              <w:jc w:val="center"/>
              <w:rPr>
                <w:rFonts w:ascii="宋体" w:hAnsi="宋体" w:cs="宋体"/>
                <w:sz w:val="18"/>
                <w:szCs w:val="18"/>
              </w:rPr>
            </w:pPr>
            <w:r w:rsidRPr="003D6B44">
              <w:rPr>
                <w:rFonts w:ascii="宋体" w:hAnsi="宋体" w:cs="宋体" w:hint="eastAsia"/>
                <w:sz w:val="18"/>
                <w:szCs w:val="18"/>
              </w:rPr>
              <w:t>120</w:t>
            </w:r>
          </w:p>
        </w:tc>
      </w:tr>
    </w:tbl>
    <w:p w14:paraId="181D55D2" w14:textId="77777777" w:rsidR="003D6B44" w:rsidRDefault="003D6B44" w:rsidP="007E56A3">
      <w:pPr>
        <w:pStyle w:val="affd"/>
        <w:spacing w:before="156" w:after="156"/>
      </w:pPr>
      <w:r>
        <w:t>容器填装和摆放</w:t>
      </w:r>
    </w:p>
    <w:p w14:paraId="38722604" w14:textId="77777777" w:rsidR="003D6B44" w:rsidRDefault="003D6B44" w:rsidP="007E56A3">
      <w:pPr>
        <w:pStyle w:val="afffffffff1"/>
        <w:rPr>
          <w:shd w:val="clear" w:color="auto" w:fill="FFFFFF"/>
        </w:rPr>
      </w:pPr>
      <w:r>
        <w:rPr>
          <w:szCs w:val="21"/>
        </w:rPr>
        <w:lastRenderedPageBreak/>
        <w:t>装填时须</w:t>
      </w:r>
      <w:r>
        <w:rPr>
          <w:shd w:val="clear" w:color="auto" w:fill="FFFFFF"/>
        </w:rPr>
        <w:t>将</w:t>
      </w:r>
      <w:r>
        <w:rPr>
          <w:rFonts w:hint="eastAsia"/>
          <w:shd w:val="clear" w:color="auto" w:fill="FFFFFF"/>
        </w:rPr>
        <w:t>轻</w:t>
      </w:r>
      <w:r>
        <w:rPr>
          <w:shd w:val="clear" w:color="auto" w:fill="FFFFFF"/>
        </w:rPr>
        <w:t>基质装实，以装平容器上口为宜。</w:t>
      </w:r>
    </w:p>
    <w:p w14:paraId="0E29414C" w14:textId="4637017C" w:rsidR="003D6B44" w:rsidRDefault="003D6B44" w:rsidP="007E56A3">
      <w:pPr>
        <w:pStyle w:val="afffffffff1"/>
        <w:rPr>
          <w:szCs w:val="21"/>
        </w:rPr>
      </w:pPr>
      <w:r>
        <w:rPr>
          <w:rFonts w:hint="eastAsia"/>
          <w:shd w:val="clear" w:color="auto" w:fill="FFFFFF"/>
        </w:rPr>
        <w:t>宜</w:t>
      </w:r>
      <w:r>
        <w:rPr>
          <w:shd w:val="clear" w:color="auto" w:fill="FFFFFF"/>
        </w:rPr>
        <w:t>整</w:t>
      </w:r>
      <w:r>
        <w:rPr>
          <w:szCs w:val="21"/>
        </w:rPr>
        <w:t>齐摆放托盘上，并放砖块上架空，与地面保持约5</w:t>
      </w:r>
      <w:r>
        <w:rPr>
          <w:rFonts w:hint="eastAsia"/>
          <w:szCs w:val="21"/>
        </w:rPr>
        <w:t xml:space="preserve"> </w:t>
      </w:r>
      <w:r>
        <w:rPr>
          <w:szCs w:val="21"/>
        </w:rPr>
        <w:t>cm～10 cm距离，进行空气修根。每行8株～12株</w:t>
      </w:r>
      <w:r>
        <w:rPr>
          <w:rFonts w:hint="eastAsia"/>
          <w:szCs w:val="21"/>
        </w:rPr>
        <w:t>，</w:t>
      </w:r>
      <w:r>
        <w:rPr>
          <w:szCs w:val="21"/>
        </w:rPr>
        <w:t>每小区间保留30</w:t>
      </w:r>
      <w:r>
        <w:rPr>
          <w:rFonts w:hint="eastAsia"/>
          <w:szCs w:val="21"/>
        </w:rPr>
        <w:t xml:space="preserve"> </w:t>
      </w:r>
      <w:r>
        <w:rPr>
          <w:szCs w:val="21"/>
        </w:rPr>
        <w:t>cm～60</w:t>
      </w:r>
      <w:r>
        <w:rPr>
          <w:rFonts w:hint="eastAsia"/>
          <w:szCs w:val="21"/>
        </w:rPr>
        <w:t xml:space="preserve"> </w:t>
      </w:r>
      <w:r>
        <w:rPr>
          <w:szCs w:val="21"/>
        </w:rPr>
        <w:t>cm的行走或推车过道。</w:t>
      </w:r>
    </w:p>
    <w:p w14:paraId="5FBAABEB" w14:textId="77777777" w:rsidR="003D6B44" w:rsidRDefault="003D6B44" w:rsidP="007E56A3">
      <w:pPr>
        <w:pStyle w:val="affd"/>
        <w:spacing w:before="156" w:after="156"/>
      </w:pPr>
      <w:r>
        <w:rPr>
          <w:rFonts w:hint="eastAsia"/>
        </w:rPr>
        <w:t>幼苗</w:t>
      </w:r>
      <w:r>
        <w:t>移植</w:t>
      </w:r>
    </w:p>
    <w:p w14:paraId="17622FC3" w14:textId="7A09243D" w:rsidR="003D6B44" w:rsidRDefault="003D6B44" w:rsidP="007E56A3">
      <w:pPr>
        <w:pStyle w:val="afffffffff1"/>
        <w:rPr>
          <w:shd w:val="clear" w:color="auto" w:fill="FFFFFF"/>
        </w:rPr>
      </w:pPr>
      <w:r>
        <w:rPr>
          <w:szCs w:val="21"/>
        </w:rPr>
        <w:t>第一</w:t>
      </w:r>
      <w:r>
        <w:rPr>
          <w:shd w:val="clear" w:color="auto" w:fill="FFFFFF"/>
        </w:rPr>
        <w:t>对真叶</w:t>
      </w:r>
      <w:r>
        <w:rPr>
          <w:rFonts w:hint="eastAsia"/>
          <w:shd w:val="clear" w:color="auto" w:fill="FFFFFF"/>
        </w:rPr>
        <w:t>（复</w:t>
      </w:r>
      <w:r>
        <w:rPr>
          <w:shd w:val="clear" w:color="auto" w:fill="FFFFFF"/>
        </w:rPr>
        <w:t>叶</w:t>
      </w:r>
      <w:r>
        <w:rPr>
          <w:rFonts w:hint="eastAsia"/>
          <w:shd w:val="clear" w:color="auto" w:fill="FFFFFF"/>
        </w:rPr>
        <w:t>）</w:t>
      </w:r>
      <w:r>
        <w:rPr>
          <w:shd w:val="clear" w:color="auto" w:fill="FFFFFF"/>
        </w:rPr>
        <w:t>长2</w:t>
      </w:r>
      <w:r>
        <w:rPr>
          <w:rFonts w:hint="eastAsia"/>
          <w:shd w:val="clear" w:color="auto" w:fill="FFFFFF"/>
        </w:rPr>
        <w:t xml:space="preserve"> </w:t>
      </w:r>
      <w:r>
        <w:rPr>
          <w:shd w:val="clear" w:color="auto" w:fill="FFFFFF"/>
        </w:rPr>
        <w:t>cm时即可移植。移植前淋透育苗床，用楔形竹签轻撬根部提起。起苗后，应</w:t>
      </w:r>
      <w:r>
        <w:rPr>
          <w:rFonts w:hint="eastAsia"/>
          <w:shd w:val="clear" w:color="auto" w:fill="FFFFFF"/>
        </w:rPr>
        <w:t>剪</w:t>
      </w:r>
      <w:r>
        <w:rPr>
          <w:shd w:val="clear" w:color="auto" w:fill="FFFFFF"/>
        </w:rPr>
        <w:t>切主根根尖，保留主根</w:t>
      </w:r>
      <w:r>
        <w:rPr>
          <w:rFonts w:hint="eastAsia"/>
          <w:shd w:val="clear" w:color="auto" w:fill="FFFFFF"/>
        </w:rPr>
        <w:t>长度</w:t>
      </w:r>
      <w:r>
        <w:rPr>
          <w:shd w:val="clear" w:color="auto" w:fill="FFFFFF"/>
        </w:rPr>
        <w:t>3</w:t>
      </w:r>
      <w:r>
        <w:rPr>
          <w:rFonts w:hint="eastAsia"/>
          <w:shd w:val="clear" w:color="auto" w:fill="FFFFFF"/>
        </w:rPr>
        <w:t xml:space="preserve"> </w:t>
      </w:r>
      <w:r>
        <w:rPr>
          <w:shd w:val="clear" w:color="auto" w:fill="FFFFFF"/>
        </w:rPr>
        <w:t>cm，然后浸入生根壮苗剂溶液30</w:t>
      </w:r>
      <w:r>
        <w:rPr>
          <w:rFonts w:hint="eastAsia"/>
          <w:shd w:val="clear" w:color="auto" w:fill="FFFFFF"/>
        </w:rPr>
        <w:t>分钟</w:t>
      </w:r>
      <w:r>
        <w:rPr>
          <w:shd w:val="clear" w:color="auto" w:fill="FFFFFF"/>
        </w:rPr>
        <w:t>～60</w:t>
      </w:r>
      <w:r>
        <w:rPr>
          <w:rFonts w:hint="eastAsia"/>
          <w:shd w:val="clear" w:color="auto" w:fill="FFFFFF"/>
        </w:rPr>
        <w:t>分钟</w:t>
      </w:r>
      <w:r>
        <w:rPr>
          <w:shd w:val="clear" w:color="auto" w:fill="FFFFFF"/>
        </w:rPr>
        <w:t>后移植。</w:t>
      </w:r>
    </w:p>
    <w:p w14:paraId="2CCF1A11" w14:textId="77777777" w:rsidR="003D6B44" w:rsidRDefault="003D6B44" w:rsidP="007E56A3">
      <w:pPr>
        <w:pStyle w:val="afffffffff1"/>
        <w:rPr>
          <w:shd w:val="clear" w:color="auto" w:fill="FFFFFF"/>
        </w:rPr>
      </w:pPr>
      <w:r>
        <w:rPr>
          <w:shd w:val="clear" w:color="auto" w:fill="FFFFFF"/>
        </w:rPr>
        <w:t>移植时，用2</w:t>
      </w:r>
      <w:r>
        <w:rPr>
          <w:rFonts w:hint="eastAsia"/>
          <w:shd w:val="clear" w:color="auto" w:fill="FFFFFF"/>
        </w:rPr>
        <w:t xml:space="preserve"> </w:t>
      </w:r>
      <w:r>
        <w:rPr>
          <w:shd w:val="clear" w:color="auto" w:fill="FFFFFF"/>
        </w:rPr>
        <w:t>cm粗的</w:t>
      </w:r>
      <w:r>
        <w:rPr>
          <w:rFonts w:hint="eastAsia"/>
          <w:shd w:val="clear" w:color="auto" w:fill="FFFFFF"/>
        </w:rPr>
        <w:t>尖头</w:t>
      </w:r>
      <w:r>
        <w:rPr>
          <w:shd w:val="clear" w:color="auto" w:fill="FFFFFF"/>
        </w:rPr>
        <w:t>木棍</w:t>
      </w:r>
      <w:r>
        <w:rPr>
          <w:rFonts w:hint="eastAsia"/>
          <w:shd w:val="clear" w:color="auto" w:fill="FFFFFF"/>
        </w:rPr>
        <w:t>在已填装</w:t>
      </w:r>
      <w:r>
        <w:rPr>
          <w:shd w:val="clear" w:color="auto" w:fill="FFFFFF"/>
        </w:rPr>
        <w:t>无纺布容器</w:t>
      </w:r>
      <w:r>
        <w:rPr>
          <w:rFonts w:hint="eastAsia"/>
          <w:shd w:val="clear" w:color="auto" w:fill="FFFFFF"/>
        </w:rPr>
        <w:t>的基质中央</w:t>
      </w:r>
      <w:r>
        <w:rPr>
          <w:shd w:val="clear" w:color="auto" w:fill="FFFFFF"/>
        </w:rPr>
        <w:t>插洞，</w:t>
      </w:r>
      <w:r>
        <w:rPr>
          <w:rFonts w:hint="eastAsia"/>
          <w:shd w:val="clear" w:color="auto" w:fill="FFFFFF"/>
        </w:rPr>
        <w:t>仔细</w:t>
      </w:r>
      <w:r>
        <w:rPr>
          <w:shd w:val="clear" w:color="auto" w:fill="FFFFFF"/>
        </w:rPr>
        <w:t>放入</w:t>
      </w:r>
      <w:r>
        <w:rPr>
          <w:rFonts w:hint="eastAsia"/>
          <w:shd w:val="clear" w:color="auto" w:fill="FFFFFF"/>
        </w:rPr>
        <w:t>幼</w:t>
      </w:r>
      <w:r>
        <w:rPr>
          <w:shd w:val="clear" w:color="auto" w:fill="FFFFFF"/>
        </w:rPr>
        <w:t>苗</w:t>
      </w:r>
      <w:r>
        <w:rPr>
          <w:rFonts w:hint="eastAsia"/>
          <w:shd w:val="clear" w:color="auto" w:fill="FFFFFF"/>
        </w:rPr>
        <w:t>根系</w:t>
      </w:r>
      <w:r>
        <w:rPr>
          <w:shd w:val="clear" w:color="auto" w:fill="FFFFFF"/>
        </w:rPr>
        <w:t>，</w:t>
      </w:r>
      <w:proofErr w:type="gramStart"/>
      <w:r>
        <w:rPr>
          <w:shd w:val="clear" w:color="auto" w:fill="FFFFFF"/>
        </w:rPr>
        <w:t>应使苗根不</w:t>
      </w:r>
      <w:proofErr w:type="gramEnd"/>
      <w:r>
        <w:rPr>
          <w:rFonts w:hint="eastAsia"/>
          <w:shd w:val="clear" w:color="auto" w:fill="FFFFFF"/>
        </w:rPr>
        <w:t>盘结</w:t>
      </w:r>
      <w:r>
        <w:rPr>
          <w:shd w:val="clear" w:color="auto" w:fill="FFFFFF"/>
        </w:rPr>
        <w:t>，再用手在两侧挤压</w:t>
      </w:r>
      <w:r>
        <w:rPr>
          <w:rFonts w:hint="eastAsia"/>
          <w:shd w:val="clear" w:color="auto" w:fill="FFFFFF"/>
        </w:rPr>
        <w:t>使之</w:t>
      </w:r>
      <w:r>
        <w:rPr>
          <w:shd w:val="clear" w:color="auto" w:fill="FFFFFF"/>
        </w:rPr>
        <w:t>与根系充分接触。</w:t>
      </w:r>
    </w:p>
    <w:p w14:paraId="2027C9EE" w14:textId="77777777" w:rsidR="003D6B44" w:rsidRDefault="003D6B44" w:rsidP="007E56A3">
      <w:pPr>
        <w:pStyle w:val="afffffffff1"/>
        <w:rPr>
          <w:szCs w:val="21"/>
        </w:rPr>
      </w:pPr>
      <w:r>
        <w:rPr>
          <w:shd w:val="clear" w:color="auto" w:fill="FFFFFF"/>
        </w:rPr>
        <w:t>移苗当</w:t>
      </w:r>
      <w:r>
        <w:rPr>
          <w:szCs w:val="21"/>
        </w:rPr>
        <w:t>天栽完，移植后浇透50%多菌灵可湿性粉剂600倍液。</w:t>
      </w:r>
    </w:p>
    <w:p w14:paraId="317A7B70" w14:textId="77777777" w:rsidR="003D6B44" w:rsidRDefault="003D6B44" w:rsidP="007E56A3">
      <w:pPr>
        <w:pStyle w:val="affd"/>
        <w:spacing w:before="156" w:after="156"/>
      </w:pPr>
      <w:r>
        <w:t>移植初期管理</w:t>
      </w:r>
    </w:p>
    <w:p w14:paraId="42DE5892" w14:textId="22F60BC4" w:rsidR="003D6B44" w:rsidRPr="003D6B44" w:rsidRDefault="003D6B44" w:rsidP="007E56A3">
      <w:pPr>
        <w:pStyle w:val="afffffffffffb"/>
        <w:autoSpaceDE/>
        <w:autoSpaceDN/>
        <w:rPr>
          <w:rFonts w:hAnsi="宋体"/>
          <w:szCs w:val="21"/>
        </w:rPr>
      </w:pPr>
      <w:r w:rsidRPr="003D6B44">
        <w:rPr>
          <w:rFonts w:hAnsi="宋体" w:hint="eastAsia"/>
          <w:szCs w:val="21"/>
        </w:rPr>
        <w:t>15天</w:t>
      </w:r>
      <w:r w:rsidRPr="003D6B44">
        <w:rPr>
          <w:rFonts w:hAnsi="宋体"/>
          <w:szCs w:val="21"/>
        </w:rPr>
        <w:t>缓苗期内，每天早</w:t>
      </w:r>
      <w:r w:rsidRPr="003D6B44">
        <w:rPr>
          <w:rFonts w:hAnsi="宋体" w:hint="eastAsia"/>
          <w:szCs w:val="21"/>
        </w:rPr>
        <w:t>上</w:t>
      </w:r>
      <w:r w:rsidRPr="003D6B44">
        <w:rPr>
          <w:rFonts w:hAnsi="宋体"/>
          <w:szCs w:val="21"/>
        </w:rPr>
        <w:t>喷水</w:t>
      </w:r>
      <w:r w:rsidRPr="003D6B44">
        <w:rPr>
          <w:rFonts w:hAnsi="宋体" w:hint="eastAsia"/>
          <w:szCs w:val="21"/>
        </w:rPr>
        <w:t>1次</w:t>
      </w:r>
      <w:r w:rsidRPr="003D6B44">
        <w:rPr>
          <w:rFonts w:hAnsi="宋体"/>
          <w:szCs w:val="21"/>
        </w:rPr>
        <w:t>，保持</w:t>
      </w:r>
      <w:r w:rsidRPr="003D6B44">
        <w:rPr>
          <w:rFonts w:hAnsi="宋体" w:hint="eastAsia"/>
          <w:szCs w:val="21"/>
        </w:rPr>
        <w:t>轻</w:t>
      </w:r>
      <w:r w:rsidRPr="003D6B44">
        <w:rPr>
          <w:rFonts w:hAnsi="宋体"/>
          <w:szCs w:val="21"/>
        </w:rPr>
        <w:t>基质湿润。</w:t>
      </w:r>
    </w:p>
    <w:p w14:paraId="66F8AD8E" w14:textId="77777777" w:rsidR="003D6B44" w:rsidRDefault="003D6B44" w:rsidP="007E56A3">
      <w:pPr>
        <w:pStyle w:val="affd"/>
        <w:spacing w:before="156" w:after="156"/>
      </w:pPr>
      <w:r>
        <w:rPr>
          <w:rFonts w:hint="eastAsia"/>
        </w:rPr>
        <w:t>育苗设施</w:t>
      </w:r>
    </w:p>
    <w:p w14:paraId="60A7124D" w14:textId="3C8C8A7B" w:rsidR="003D6B44" w:rsidRDefault="003D6B44" w:rsidP="007E56A3">
      <w:pPr>
        <w:pStyle w:val="affffb"/>
        <w:autoSpaceDE/>
        <w:autoSpaceDN/>
        <w:ind w:firstLine="420"/>
        <w:rPr>
          <w:rFonts w:ascii="Times New Roman"/>
          <w:szCs w:val="21"/>
        </w:rPr>
      </w:pPr>
      <w:r>
        <w:rPr>
          <w:rFonts w:ascii="Times New Roman" w:hint="eastAsia"/>
          <w:szCs w:val="21"/>
        </w:rPr>
        <w:t>宜在具备</w:t>
      </w:r>
      <w:r>
        <w:rPr>
          <w:rFonts w:ascii="Times New Roman"/>
        </w:rPr>
        <w:t>遮阳、喷水雾等</w:t>
      </w:r>
      <w:r>
        <w:rPr>
          <w:rFonts w:ascii="Times New Roman" w:hint="eastAsia"/>
        </w:rPr>
        <w:t>功能和抗台防风能力的</w:t>
      </w:r>
      <w:r>
        <w:rPr>
          <w:rFonts w:ascii="Times New Roman" w:hint="eastAsia"/>
          <w:szCs w:val="21"/>
        </w:rPr>
        <w:t>温室大棚内或钢骨架遮阳棚下培育容器苗。</w:t>
      </w:r>
    </w:p>
    <w:p w14:paraId="67E8784C" w14:textId="77777777" w:rsidR="003D6B44" w:rsidRDefault="003D6B44" w:rsidP="007E56A3">
      <w:pPr>
        <w:pStyle w:val="affc"/>
        <w:spacing w:before="312" w:after="312"/>
      </w:pPr>
      <w:r>
        <w:t>苗期管理</w:t>
      </w:r>
    </w:p>
    <w:p w14:paraId="5C5BD7C5" w14:textId="77777777" w:rsidR="003D6B44" w:rsidRDefault="003D6B44" w:rsidP="007E56A3">
      <w:pPr>
        <w:pStyle w:val="affd"/>
        <w:spacing w:before="156" w:after="156"/>
      </w:pPr>
      <w:r>
        <w:t>水分管理</w:t>
      </w:r>
    </w:p>
    <w:p w14:paraId="4A718A71" w14:textId="77777777" w:rsidR="003D6B44" w:rsidRDefault="003D6B44" w:rsidP="007E56A3">
      <w:pPr>
        <w:pStyle w:val="afffffffff1"/>
        <w:rPr>
          <w:szCs w:val="21"/>
        </w:rPr>
      </w:pPr>
      <w:r>
        <w:rPr>
          <w:szCs w:val="21"/>
        </w:rPr>
        <w:t>根据天气、基质湿度和苗木生长情况，</w:t>
      </w:r>
      <w:r>
        <w:rPr>
          <w:rFonts w:hint="eastAsia"/>
          <w:szCs w:val="21"/>
        </w:rPr>
        <w:t>在</w:t>
      </w:r>
      <w:r>
        <w:rPr>
          <w:szCs w:val="21"/>
        </w:rPr>
        <w:t>6月～1</w:t>
      </w:r>
      <w:r>
        <w:rPr>
          <w:rFonts w:hint="eastAsia"/>
          <w:szCs w:val="21"/>
        </w:rPr>
        <w:t>0</w:t>
      </w:r>
      <w:r>
        <w:rPr>
          <w:szCs w:val="21"/>
        </w:rPr>
        <w:t>月</w:t>
      </w:r>
      <w:r>
        <w:rPr>
          <w:rFonts w:hint="eastAsia"/>
          <w:szCs w:val="21"/>
        </w:rPr>
        <w:t>时</w:t>
      </w:r>
      <w:r>
        <w:rPr>
          <w:szCs w:val="21"/>
        </w:rPr>
        <w:t>应</w:t>
      </w:r>
      <w:r>
        <w:rPr>
          <w:rFonts w:hint="eastAsia"/>
          <w:szCs w:val="21"/>
        </w:rPr>
        <w:t>每</w:t>
      </w:r>
      <w:r>
        <w:rPr>
          <w:szCs w:val="21"/>
        </w:rPr>
        <w:t>3</w:t>
      </w:r>
      <w:r>
        <w:rPr>
          <w:rFonts w:hint="eastAsia"/>
          <w:szCs w:val="21"/>
        </w:rPr>
        <w:t>天</w:t>
      </w:r>
      <w:r>
        <w:rPr>
          <w:szCs w:val="21"/>
        </w:rPr>
        <w:t>～7</w:t>
      </w:r>
      <w:r>
        <w:rPr>
          <w:rFonts w:hint="eastAsia"/>
          <w:szCs w:val="21"/>
        </w:rPr>
        <w:t>天</w:t>
      </w:r>
      <w:r>
        <w:rPr>
          <w:szCs w:val="21"/>
        </w:rPr>
        <w:t>浇水1次，1</w:t>
      </w:r>
      <w:r>
        <w:rPr>
          <w:rFonts w:hint="eastAsia"/>
          <w:szCs w:val="21"/>
        </w:rPr>
        <w:t>1</w:t>
      </w:r>
      <w:r>
        <w:rPr>
          <w:szCs w:val="21"/>
        </w:rPr>
        <w:t>月后宜控制浇水。浇水时间以</w:t>
      </w:r>
      <w:r>
        <w:rPr>
          <w:rFonts w:hint="eastAsia"/>
          <w:szCs w:val="21"/>
        </w:rPr>
        <w:t>早晚时段</w:t>
      </w:r>
      <w:r>
        <w:rPr>
          <w:szCs w:val="21"/>
        </w:rPr>
        <w:t>为宜。</w:t>
      </w:r>
    </w:p>
    <w:p w14:paraId="00D8DDC8" w14:textId="77777777" w:rsidR="003D6B44" w:rsidRDefault="003D6B44" w:rsidP="007E56A3">
      <w:pPr>
        <w:pStyle w:val="afffffffff1"/>
        <w:rPr>
          <w:szCs w:val="21"/>
        </w:rPr>
      </w:pPr>
      <w:r>
        <w:rPr>
          <w:szCs w:val="21"/>
        </w:rPr>
        <w:t>当发现根系长到容器外表时要及时进行间歇断水，利用干燥空气进行修根。</w:t>
      </w:r>
    </w:p>
    <w:p w14:paraId="1AC0F522" w14:textId="77777777" w:rsidR="003D6B44" w:rsidRDefault="003D6B44" w:rsidP="007E56A3">
      <w:pPr>
        <w:pStyle w:val="affd"/>
        <w:spacing w:before="156" w:after="156"/>
        <w:rPr>
          <w:rFonts w:eastAsia="楷体_GB2312"/>
        </w:rPr>
      </w:pPr>
      <w:r>
        <w:rPr>
          <w:rFonts w:hint="eastAsia"/>
        </w:rPr>
        <w:t>肥料管理</w:t>
      </w:r>
    </w:p>
    <w:p w14:paraId="7788EB06" w14:textId="419FE631" w:rsidR="003D6B44" w:rsidRDefault="003D6B44" w:rsidP="007E56A3">
      <w:pPr>
        <w:pStyle w:val="afffffffff1"/>
        <w:rPr>
          <w:szCs w:val="21"/>
        </w:rPr>
      </w:pPr>
      <w:r>
        <w:rPr>
          <w:rFonts w:hint="eastAsia"/>
          <w:szCs w:val="21"/>
        </w:rPr>
        <w:t>对</w:t>
      </w:r>
      <w:r>
        <w:rPr>
          <w:szCs w:val="21"/>
        </w:rPr>
        <w:t>1年～</w:t>
      </w:r>
      <w:r>
        <w:rPr>
          <w:rFonts w:hint="eastAsia"/>
          <w:szCs w:val="21"/>
        </w:rPr>
        <w:t>3</w:t>
      </w:r>
      <w:r>
        <w:rPr>
          <w:szCs w:val="21"/>
        </w:rPr>
        <w:t>年生容器苗</w:t>
      </w:r>
      <w:r>
        <w:rPr>
          <w:rFonts w:hint="eastAsia"/>
          <w:szCs w:val="21"/>
        </w:rPr>
        <w:t>，在</w:t>
      </w:r>
      <w:r>
        <w:rPr>
          <w:szCs w:val="21"/>
        </w:rPr>
        <w:t>6月～</w:t>
      </w:r>
      <w:r>
        <w:rPr>
          <w:rFonts w:hint="eastAsia"/>
          <w:szCs w:val="21"/>
        </w:rPr>
        <w:t>10</w:t>
      </w:r>
      <w:r>
        <w:rPr>
          <w:szCs w:val="21"/>
        </w:rPr>
        <w:t>月</w:t>
      </w:r>
      <w:r>
        <w:rPr>
          <w:rFonts w:hint="eastAsia"/>
          <w:szCs w:val="21"/>
        </w:rPr>
        <w:t>间，宜在雨天之前，</w:t>
      </w:r>
      <w:r>
        <w:rPr>
          <w:szCs w:val="21"/>
        </w:rPr>
        <w:t>每隔</w:t>
      </w:r>
      <w:r>
        <w:rPr>
          <w:rFonts w:hint="eastAsia"/>
          <w:szCs w:val="21"/>
        </w:rPr>
        <w:t>30天撒施一次复合肥，每株3 g。</w:t>
      </w:r>
    </w:p>
    <w:p w14:paraId="5AAD2A12" w14:textId="77777777" w:rsidR="003D6B44" w:rsidRDefault="003D6B44" w:rsidP="007E56A3">
      <w:pPr>
        <w:pStyle w:val="afffffffff1"/>
        <w:rPr>
          <w:szCs w:val="21"/>
        </w:rPr>
      </w:pPr>
      <w:r>
        <w:rPr>
          <w:szCs w:val="21"/>
        </w:rPr>
        <w:t>对当年移植苗和1年～</w:t>
      </w:r>
      <w:r>
        <w:rPr>
          <w:rFonts w:hint="eastAsia"/>
          <w:szCs w:val="21"/>
        </w:rPr>
        <w:t>3</w:t>
      </w:r>
      <w:r>
        <w:rPr>
          <w:szCs w:val="21"/>
        </w:rPr>
        <w:t>年生</w:t>
      </w:r>
      <w:r>
        <w:rPr>
          <w:rFonts w:hint="eastAsia"/>
          <w:szCs w:val="21"/>
        </w:rPr>
        <w:t>矮小</w:t>
      </w:r>
      <w:r>
        <w:rPr>
          <w:szCs w:val="21"/>
        </w:rPr>
        <w:t>容器苗</w:t>
      </w:r>
      <w:r>
        <w:rPr>
          <w:rFonts w:hint="eastAsia"/>
          <w:szCs w:val="21"/>
        </w:rPr>
        <w:t>，在</w:t>
      </w:r>
      <w:r>
        <w:rPr>
          <w:szCs w:val="21"/>
        </w:rPr>
        <w:t>6月～</w:t>
      </w:r>
      <w:r>
        <w:rPr>
          <w:rFonts w:hint="eastAsia"/>
          <w:szCs w:val="21"/>
        </w:rPr>
        <w:t>10</w:t>
      </w:r>
      <w:r>
        <w:rPr>
          <w:szCs w:val="21"/>
        </w:rPr>
        <w:t>月</w:t>
      </w:r>
      <w:r>
        <w:rPr>
          <w:rFonts w:hint="eastAsia"/>
          <w:szCs w:val="21"/>
        </w:rPr>
        <w:t>间，</w:t>
      </w:r>
      <w:r>
        <w:rPr>
          <w:szCs w:val="21"/>
        </w:rPr>
        <w:t>宜在下午或傍晚</w:t>
      </w:r>
      <w:r>
        <w:rPr>
          <w:rFonts w:hint="eastAsia"/>
          <w:szCs w:val="21"/>
        </w:rPr>
        <w:t>，</w:t>
      </w:r>
      <w:r>
        <w:rPr>
          <w:szCs w:val="21"/>
        </w:rPr>
        <w:t>每15</w:t>
      </w:r>
      <w:r>
        <w:rPr>
          <w:rFonts w:hint="eastAsia"/>
          <w:szCs w:val="21"/>
        </w:rPr>
        <w:t>天叶面</w:t>
      </w:r>
      <w:r>
        <w:rPr>
          <w:szCs w:val="21"/>
        </w:rPr>
        <w:t>喷施</w:t>
      </w:r>
      <w:r>
        <w:rPr>
          <w:rFonts w:hint="eastAsia"/>
          <w:szCs w:val="21"/>
        </w:rPr>
        <w:t>浓度为</w:t>
      </w:r>
      <w:r>
        <w:rPr>
          <w:szCs w:val="21"/>
        </w:rPr>
        <w:t>0.2%～0.</w:t>
      </w:r>
      <w:r>
        <w:rPr>
          <w:rFonts w:hint="eastAsia"/>
          <w:szCs w:val="21"/>
        </w:rPr>
        <w:t>5</w:t>
      </w:r>
      <w:r>
        <w:rPr>
          <w:szCs w:val="21"/>
        </w:rPr>
        <w:t>%</w:t>
      </w:r>
      <w:r>
        <w:rPr>
          <w:rFonts w:hint="eastAsia"/>
          <w:szCs w:val="21"/>
        </w:rPr>
        <w:t>的</w:t>
      </w:r>
      <w:r>
        <w:rPr>
          <w:szCs w:val="21"/>
        </w:rPr>
        <w:t>复合肥，浓度随月份由低到高，整株叶片均匀喷施。</w:t>
      </w:r>
    </w:p>
    <w:p w14:paraId="4033D186" w14:textId="77777777" w:rsidR="003D6B44" w:rsidRDefault="003D6B44" w:rsidP="007E56A3">
      <w:pPr>
        <w:pStyle w:val="affd"/>
        <w:spacing w:before="156" w:after="156"/>
        <w:rPr>
          <w:rFonts w:eastAsia="楷体_GB2312"/>
        </w:rPr>
      </w:pPr>
      <w:r>
        <w:rPr>
          <w:rFonts w:hint="eastAsia"/>
        </w:rPr>
        <w:t>光照管理</w:t>
      </w:r>
    </w:p>
    <w:p w14:paraId="1EF9EB7B" w14:textId="77777777" w:rsidR="003D6B44" w:rsidRDefault="003D6B44" w:rsidP="007E56A3">
      <w:pPr>
        <w:pStyle w:val="afffffffffffb"/>
        <w:autoSpaceDE/>
        <w:autoSpaceDN/>
        <w:rPr>
          <w:rFonts w:ascii="Times New Roman"/>
          <w:color w:val="000000"/>
        </w:rPr>
      </w:pPr>
      <w:r>
        <w:rPr>
          <w:rFonts w:ascii="Times New Roman"/>
          <w:color w:val="000000"/>
        </w:rPr>
        <w:t>夏季高温时段，应采用透光</w:t>
      </w:r>
      <w:r>
        <w:rPr>
          <w:rFonts w:hAnsi="宋体" w:cs="宋体" w:hint="eastAsia"/>
          <w:color w:val="000000"/>
        </w:rPr>
        <w:t>率为50%～70%的遮</w:t>
      </w:r>
      <w:r>
        <w:rPr>
          <w:rFonts w:ascii="Times New Roman"/>
          <w:color w:val="000000"/>
        </w:rPr>
        <w:t>阳网</w:t>
      </w:r>
      <w:r>
        <w:rPr>
          <w:rFonts w:ascii="Times New Roman" w:hint="eastAsia"/>
          <w:color w:val="000000"/>
        </w:rPr>
        <w:t>对苗木</w:t>
      </w:r>
      <w:r>
        <w:rPr>
          <w:rFonts w:ascii="Times New Roman"/>
          <w:color w:val="000000"/>
        </w:rPr>
        <w:t>进行遮阳。</w:t>
      </w:r>
    </w:p>
    <w:p w14:paraId="74CB9370" w14:textId="77777777" w:rsidR="003D6B44" w:rsidRDefault="003D6B44" w:rsidP="007E56A3">
      <w:pPr>
        <w:pStyle w:val="affd"/>
        <w:spacing w:before="156" w:after="156"/>
      </w:pPr>
      <w:r>
        <w:t xml:space="preserve">病虫害防治 </w:t>
      </w:r>
    </w:p>
    <w:p w14:paraId="40E43403" w14:textId="77777777" w:rsidR="003D6B44" w:rsidRDefault="003D6B44" w:rsidP="007E56A3">
      <w:pPr>
        <w:pStyle w:val="afffffffff1"/>
        <w:rPr>
          <w:szCs w:val="21"/>
        </w:rPr>
      </w:pPr>
      <w:r>
        <w:rPr>
          <w:rFonts w:hint="eastAsia"/>
          <w:szCs w:val="21"/>
        </w:rPr>
        <w:t>应以预防为主，</w:t>
      </w:r>
      <w:r>
        <w:rPr>
          <w:szCs w:val="21"/>
        </w:rPr>
        <w:t>加强通风，防止高湿。</w:t>
      </w:r>
    </w:p>
    <w:p w14:paraId="0DAC288A" w14:textId="77777777" w:rsidR="003D6B44" w:rsidRDefault="003D6B44" w:rsidP="007E56A3">
      <w:pPr>
        <w:pStyle w:val="afffffffff1"/>
        <w:rPr>
          <w:szCs w:val="21"/>
        </w:rPr>
      </w:pPr>
      <w:r>
        <w:rPr>
          <w:szCs w:val="21"/>
        </w:rPr>
        <w:t>苗期</w:t>
      </w:r>
      <w:proofErr w:type="gramStart"/>
      <w:r>
        <w:rPr>
          <w:szCs w:val="21"/>
        </w:rPr>
        <w:t>叶片宜受炭疽病</w:t>
      </w:r>
      <w:proofErr w:type="gramEnd"/>
      <w:r>
        <w:rPr>
          <w:szCs w:val="21"/>
        </w:rPr>
        <w:t>和黑痣病危害，</w:t>
      </w:r>
      <w:r>
        <w:rPr>
          <w:rFonts w:hint="eastAsia"/>
          <w:szCs w:val="21"/>
        </w:rPr>
        <w:t>可</w:t>
      </w:r>
      <w:r>
        <w:rPr>
          <w:szCs w:val="21"/>
        </w:rPr>
        <w:t>喷施250</w:t>
      </w:r>
      <w:r>
        <w:rPr>
          <w:rFonts w:hint="eastAsia"/>
          <w:szCs w:val="21"/>
        </w:rPr>
        <w:t xml:space="preserve"> </w:t>
      </w:r>
      <w:r>
        <w:rPr>
          <w:szCs w:val="21"/>
        </w:rPr>
        <w:t>g/L</w:t>
      </w:r>
      <w:proofErr w:type="gramStart"/>
      <w:r>
        <w:rPr>
          <w:szCs w:val="21"/>
        </w:rPr>
        <w:t>凯</w:t>
      </w:r>
      <w:proofErr w:type="gramEnd"/>
      <w:r>
        <w:rPr>
          <w:szCs w:val="21"/>
        </w:rPr>
        <w:t>润杀菌剂1000倍药液和3%中生菌素1000倍药液混合或75％百菌清1000倍液，每7天喷一次。</w:t>
      </w:r>
    </w:p>
    <w:p w14:paraId="209BFA9F" w14:textId="77777777" w:rsidR="003D6B44" w:rsidRDefault="003D6B44" w:rsidP="007E56A3">
      <w:pPr>
        <w:pStyle w:val="afffffffff1"/>
        <w:rPr>
          <w:szCs w:val="21"/>
        </w:rPr>
      </w:pPr>
      <w:r>
        <w:rPr>
          <w:szCs w:val="21"/>
        </w:rPr>
        <w:t>食叶害虫，</w:t>
      </w:r>
      <w:r>
        <w:rPr>
          <w:rFonts w:hint="eastAsia"/>
        </w:rPr>
        <w:t>有伪尺蠖、红蜘蛛等，可</w:t>
      </w:r>
      <w:r>
        <w:rPr>
          <w:szCs w:val="21"/>
        </w:rPr>
        <w:t>用25</w:t>
      </w:r>
      <w:r>
        <w:rPr>
          <w:rFonts w:hint="eastAsia"/>
          <w:szCs w:val="21"/>
        </w:rPr>
        <w:t xml:space="preserve"> </w:t>
      </w:r>
      <w:r>
        <w:rPr>
          <w:szCs w:val="21"/>
        </w:rPr>
        <w:t>g/L的</w:t>
      </w:r>
      <w:proofErr w:type="gramStart"/>
      <w:r>
        <w:rPr>
          <w:szCs w:val="21"/>
        </w:rPr>
        <w:t>氯氟氰菊酯</w:t>
      </w:r>
      <w:proofErr w:type="gramEnd"/>
      <w:r>
        <w:rPr>
          <w:szCs w:val="21"/>
        </w:rPr>
        <w:t xml:space="preserve">1500 </w:t>
      </w:r>
      <w:proofErr w:type="gramStart"/>
      <w:r>
        <w:rPr>
          <w:szCs w:val="21"/>
        </w:rPr>
        <w:t>倍</w:t>
      </w:r>
      <w:proofErr w:type="gramEnd"/>
      <w:r>
        <w:rPr>
          <w:szCs w:val="21"/>
        </w:rPr>
        <w:t xml:space="preserve">～3000 </w:t>
      </w:r>
      <w:proofErr w:type="gramStart"/>
      <w:r>
        <w:rPr>
          <w:szCs w:val="21"/>
        </w:rPr>
        <w:t>倍</w:t>
      </w:r>
      <w:proofErr w:type="gramEnd"/>
      <w:r>
        <w:rPr>
          <w:szCs w:val="21"/>
        </w:rPr>
        <w:t>液喷杀。</w:t>
      </w:r>
    </w:p>
    <w:p w14:paraId="1AEA59FD" w14:textId="77777777" w:rsidR="003D6B44" w:rsidRDefault="003D6B44" w:rsidP="007E56A3">
      <w:pPr>
        <w:pStyle w:val="afffffffff1"/>
        <w:rPr>
          <w:szCs w:val="21"/>
        </w:rPr>
      </w:pPr>
      <w:r>
        <w:rPr>
          <w:szCs w:val="21"/>
        </w:rPr>
        <w:t>其他病虫害防治参照附录A。</w:t>
      </w:r>
    </w:p>
    <w:p w14:paraId="2B8B098A" w14:textId="77777777" w:rsidR="003D6B44" w:rsidRDefault="003D6B44" w:rsidP="007E56A3">
      <w:pPr>
        <w:pStyle w:val="affd"/>
        <w:spacing w:before="156" w:after="156"/>
        <w:rPr>
          <w:rFonts w:eastAsia="楷体_GB2312"/>
        </w:rPr>
      </w:pPr>
      <w:r>
        <w:rPr>
          <w:rFonts w:hint="eastAsia"/>
        </w:rPr>
        <w:t>分苗管理</w:t>
      </w:r>
    </w:p>
    <w:p w14:paraId="0FF9C9AE" w14:textId="77777777" w:rsidR="003D6B44" w:rsidRDefault="003D6B44" w:rsidP="007E56A3">
      <w:pPr>
        <w:pStyle w:val="afffffffffffb"/>
        <w:autoSpaceDE/>
        <w:autoSpaceDN/>
        <w:rPr>
          <w:rFonts w:ascii="Times New Roman"/>
          <w:szCs w:val="21"/>
        </w:rPr>
      </w:pPr>
      <w:r>
        <w:rPr>
          <w:rFonts w:hAnsi="宋体" w:cs="宋体" w:hint="eastAsia"/>
          <w:color w:val="000000"/>
          <w:szCs w:val="21"/>
          <w:lang w:bidi="ar"/>
        </w:rPr>
        <w:lastRenderedPageBreak/>
        <w:t>在8月</w:t>
      </w:r>
      <w:r>
        <w:rPr>
          <w:rFonts w:ascii="Times New Roman"/>
          <w:color w:val="000000"/>
          <w:szCs w:val="21"/>
          <w:lang w:bidi="ar"/>
        </w:rPr>
        <w:t>～</w:t>
      </w:r>
      <w:r>
        <w:rPr>
          <w:rFonts w:hAnsi="宋体" w:cs="宋体" w:hint="eastAsia"/>
          <w:color w:val="000000"/>
          <w:szCs w:val="21"/>
          <w:lang w:bidi="ar"/>
        </w:rPr>
        <w:t>9月和落叶期，将对生长矮小的容器苗及时分苗和集中摆放，后期加强水肥管理</w:t>
      </w:r>
      <w:r>
        <w:rPr>
          <w:rFonts w:ascii="Times New Roman"/>
          <w:szCs w:val="21"/>
        </w:rPr>
        <w:t>。</w:t>
      </w:r>
    </w:p>
    <w:p w14:paraId="7CBAC3D1" w14:textId="77777777" w:rsidR="003D6B44" w:rsidRDefault="003D6B44" w:rsidP="007E56A3">
      <w:pPr>
        <w:pStyle w:val="affd"/>
        <w:spacing w:before="156" w:after="156"/>
      </w:pPr>
      <w:r>
        <w:rPr>
          <w:rFonts w:hint="eastAsia"/>
        </w:rPr>
        <w:t>杂草管理</w:t>
      </w:r>
    </w:p>
    <w:p w14:paraId="23F71E31" w14:textId="77777777" w:rsidR="003D6B44" w:rsidRDefault="003D6B44" w:rsidP="007E56A3">
      <w:pPr>
        <w:pStyle w:val="afffffffffffb"/>
        <w:autoSpaceDE/>
        <w:autoSpaceDN/>
        <w:rPr>
          <w:rFonts w:ascii="Times New Roman"/>
          <w:color w:val="000000"/>
          <w:szCs w:val="22"/>
          <w:shd w:val="clear" w:color="auto" w:fill="FFFFFF"/>
        </w:rPr>
      </w:pPr>
      <w:r>
        <w:rPr>
          <w:rFonts w:ascii="Times New Roman"/>
          <w:szCs w:val="21"/>
        </w:rPr>
        <w:t>要掌握</w:t>
      </w:r>
      <w:r>
        <w:rPr>
          <w:rFonts w:ascii="Times New Roman" w:hint="eastAsia"/>
          <w:color w:val="000000"/>
          <w:szCs w:val="22"/>
          <w:shd w:val="clear" w:color="auto" w:fill="FFFFFF"/>
        </w:rPr>
        <w:t>“</w:t>
      </w:r>
      <w:r>
        <w:rPr>
          <w:rFonts w:ascii="Times New Roman"/>
          <w:color w:val="000000"/>
          <w:szCs w:val="22"/>
          <w:shd w:val="clear" w:color="auto" w:fill="FFFFFF"/>
        </w:rPr>
        <w:t>除早、除小、</w:t>
      </w:r>
      <w:r>
        <w:rPr>
          <w:rFonts w:ascii="Times New Roman"/>
          <w:szCs w:val="21"/>
        </w:rPr>
        <w:t>除了</w:t>
      </w:r>
      <w:r>
        <w:rPr>
          <w:rFonts w:ascii="Times New Roman" w:hint="eastAsia"/>
          <w:color w:val="000000"/>
          <w:szCs w:val="22"/>
          <w:shd w:val="clear" w:color="auto" w:fill="FFFFFF"/>
        </w:rPr>
        <w:t>”</w:t>
      </w:r>
      <w:r>
        <w:rPr>
          <w:rFonts w:ascii="Times New Roman"/>
          <w:color w:val="000000"/>
          <w:szCs w:val="22"/>
          <w:shd w:val="clear" w:color="auto" w:fill="FFFFFF"/>
        </w:rPr>
        <w:t>的原则，采用人工除草，</w:t>
      </w:r>
      <w:r>
        <w:rPr>
          <w:rFonts w:ascii="Times New Roman" w:hint="eastAsia"/>
          <w:color w:val="000000"/>
          <w:szCs w:val="21"/>
        </w:rPr>
        <w:t>及时清除育苗</w:t>
      </w:r>
      <w:r>
        <w:rPr>
          <w:rFonts w:ascii="Times New Roman"/>
          <w:color w:val="000000"/>
          <w:szCs w:val="21"/>
        </w:rPr>
        <w:t>容器内、床面和步道上</w:t>
      </w:r>
      <w:r>
        <w:rPr>
          <w:rFonts w:ascii="Times New Roman" w:hint="eastAsia"/>
          <w:color w:val="000000"/>
          <w:szCs w:val="21"/>
        </w:rPr>
        <w:t>的</w:t>
      </w:r>
      <w:r>
        <w:rPr>
          <w:rFonts w:ascii="Times New Roman"/>
          <w:color w:val="000000"/>
          <w:szCs w:val="21"/>
        </w:rPr>
        <w:t>杂草</w:t>
      </w:r>
      <w:r>
        <w:rPr>
          <w:rFonts w:ascii="Times New Roman"/>
          <w:color w:val="000000"/>
          <w:szCs w:val="22"/>
          <w:shd w:val="clear" w:color="auto" w:fill="FFFFFF"/>
        </w:rPr>
        <w:t>。</w:t>
      </w:r>
    </w:p>
    <w:p w14:paraId="5A4DFB9E" w14:textId="77777777" w:rsidR="003D6B44" w:rsidRDefault="003D6B44" w:rsidP="007E56A3">
      <w:pPr>
        <w:pStyle w:val="affd"/>
        <w:spacing w:before="156" w:after="156"/>
      </w:pPr>
      <w:r>
        <w:rPr>
          <w:rFonts w:hint="eastAsia"/>
        </w:rPr>
        <w:t>抗寒管理</w:t>
      </w:r>
    </w:p>
    <w:p w14:paraId="7CBAB09D" w14:textId="77777777" w:rsidR="003D6B44" w:rsidRPr="003D6B44" w:rsidRDefault="003D6B44" w:rsidP="007E56A3">
      <w:pPr>
        <w:pStyle w:val="afffffffff1"/>
        <w:rPr>
          <w:rFonts w:hAnsi="宋体"/>
          <w:szCs w:val="21"/>
        </w:rPr>
      </w:pPr>
      <w:r w:rsidRPr="003D6B44">
        <w:rPr>
          <w:rFonts w:hAnsi="宋体" w:hint="eastAsia"/>
          <w:szCs w:val="21"/>
        </w:rPr>
        <w:t>在</w:t>
      </w:r>
      <w:r w:rsidRPr="003D6B44">
        <w:rPr>
          <w:rFonts w:hAnsi="宋体"/>
          <w:szCs w:val="21"/>
        </w:rPr>
        <w:t>11月～12月</w:t>
      </w:r>
      <w:r w:rsidRPr="003D6B44">
        <w:rPr>
          <w:rFonts w:hAnsi="宋体" w:hint="eastAsia"/>
          <w:szCs w:val="21"/>
        </w:rPr>
        <w:t>间</w:t>
      </w:r>
      <w:r w:rsidRPr="003D6B44">
        <w:rPr>
          <w:rFonts w:hAnsi="宋体"/>
          <w:szCs w:val="21"/>
        </w:rPr>
        <w:t xml:space="preserve">，每15 </w:t>
      </w:r>
      <w:r w:rsidRPr="003D6B44">
        <w:rPr>
          <w:rFonts w:hAnsi="宋体" w:hint="eastAsia"/>
          <w:szCs w:val="21"/>
        </w:rPr>
        <w:t>天叶面</w:t>
      </w:r>
      <w:r w:rsidRPr="003D6B44">
        <w:rPr>
          <w:rFonts w:hAnsi="宋体"/>
          <w:szCs w:val="21"/>
        </w:rPr>
        <w:t>喷施0.3%～0.5%的磷肥、钾肥、钙肥或稀土肥。</w:t>
      </w:r>
    </w:p>
    <w:p w14:paraId="21167D89" w14:textId="77777777" w:rsidR="003D6B44" w:rsidRPr="003D6B44" w:rsidRDefault="003D6B44" w:rsidP="007E56A3">
      <w:pPr>
        <w:pStyle w:val="afffffffff1"/>
        <w:rPr>
          <w:rFonts w:hAnsi="宋体"/>
          <w:szCs w:val="21"/>
        </w:rPr>
      </w:pPr>
      <w:r w:rsidRPr="003D6B44">
        <w:rPr>
          <w:rFonts w:hAnsi="宋体"/>
          <w:szCs w:val="21"/>
        </w:rPr>
        <w:t>11月中下旬，结合浇水从叶面喷施1000</w:t>
      </w:r>
      <w:r w:rsidRPr="003D6B44">
        <w:rPr>
          <w:rFonts w:hAnsi="宋体" w:hint="eastAsia"/>
          <w:szCs w:val="21"/>
        </w:rPr>
        <w:t xml:space="preserve"> </w:t>
      </w:r>
      <w:r w:rsidRPr="003D6B44">
        <w:rPr>
          <w:rFonts w:hAnsi="宋体"/>
          <w:szCs w:val="21"/>
        </w:rPr>
        <w:t>mg/L～1500</w:t>
      </w:r>
      <w:r w:rsidRPr="003D6B44">
        <w:rPr>
          <w:rFonts w:hAnsi="宋体" w:hint="eastAsia"/>
          <w:szCs w:val="21"/>
        </w:rPr>
        <w:t xml:space="preserve"> </w:t>
      </w:r>
      <w:r w:rsidRPr="003D6B44">
        <w:rPr>
          <w:rFonts w:hAnsi="宋体"/>
          <w:szCs w:val="21"/>
        </w:rPr>
        <w:t>mg/L多效</w:t>
      </w:r>
      <w:proofErr w:type="gramStart"/>
      <w:r w:rsidRPr="003D6B44">
        <w:rPr>
          <w:rFonts w:hAnsi="宋体"/>
          <w:szCs w:val="21"/>
        </w:rPr>
        <w:t>唑</w:t>
      </w:r>
      <w:proofErr w:type="gramEnd"/>
      <w:r w:rsidRPr="003D6B44">
        <w:rPr>
          <w:rFonts w:hAnsi="宋体"/>
          <w:szCs w:val="21"/>
        </w:rPr>
        <w:t>溶液，枝条木质化后提高抗寒能力。</w:t>
      </w:r>
    </w:p>
    <w:p w14:paraId="76DAA60A" w14:textId="77777777" w:rsidR="003D6B44" w:rsidRPr="003D6B44" w:rsidRDefault="003D6B44" w:rsidP="007E56A3">
      <w:pPr>
        <w:pStyle w:val="afffffffff1"/>
        <w:rPr>
          <w:rFonts w:hAnsi="宋体"/>
          <w:szCs w:val="21"/>
        </w:rPr>
      </w:pPr>
      <w:r w:rsidRPr="003D6B44">
        <w:rPr>
          <w:rFonts w:hAnsi="宋体"/>
          <w:szCs w:val="21"/>
        </w:rPr>
        <w:t>1</w:t>
      </w:r>
      <w:r w:rsidRPr="003D6B44">
        <w:rPr>
          <w:rFonts w:hAnsi="宋体" w:hint="eastAsia"/>
          <w:szCs w:val="21"/>
        </w:rPr>
        <w:t>2</w:t>
      </w:r>
      <w:r w:rsidRPr="003D6B44">
        <w:rPr>
          <w:rFonts w:hAnsi="宋体"/>
          <w:szCs w:val="21"/>
        </w:rPr>
        <w:t>月～翌年1月</w:t>
      </w:r>
      <w:r w:rsidRPr="003D6B44">
        <w:rPr>
          <w:rFonts w:hAnsi="宋体" w:hint="eastAsia"/>
          <w:szCs w:val="21"/>
        </w:rPr>
        <w:t>，移至温室大棚内培育。对露天苗木，夜间应用遮阴网、薄膜等</w:t>
      </w:r>
      <w:r w:rsidRPr="003D6B44">
        <w:rPr>
          <w:rFonts w:hAnsi="宋体"/>
          <w:szCs w:val="21"/>
        </w:rPr>
        <w:t>进行遮蔽</w:t>
      </w:r>
      <w:r w:rsidRPr="003D6B44">
        <w:rPr>
          <w:rFonts w:hAnsi="宋体" w:hint="eastAsia"/>
          <w:szCs w:val="21"/>
        </w:rPr>
        <w:t>，或在</w:t>
      </w:r>
      <w:r w:rsidRPr="003D6B44">
        <w:rPr>
          <w:rFonts w:hAnsi="宋体"/>
          <w:szCs w:val="21"/>
        </w:rPr>
        <w:t>-2℃以下</w:t>
      </w:r>
      <w:r w:rsidRPr="003D6B44">
        <w:rPr>
          <w:rFonts w:hAnsi="宋体" w:hint="eastAsia"/>
          <w:szCs w:val="21"/>
        </w:rPr>
        <w:t>低温</w:t>
      </w:r>
      <w:r w:rsidRPr="003D6B44">
        <w:rPr>
          <w:rFonts w:hAnsi="宋体"/>
          <w:szCs w:val="21"/>
        </w:rPr>
        <w:t>当天夜间，</w:t>
      </w:r>
      <w:r w:rsidRPr="003D6B44">
        <w:rPr>
          <w:rFonts w:hAnsi="宋体" w:hint="eastAsia"/>
          <w:szCs w:val="21"/>
        </w:rPr>
        <w:t>可焚烧</w:t>
      </w:r>
      <w:r w:rsidRPr="003D6B44">
        <w:rPr>
          <w:rFonts w:hAnsi="宋体"/>
          <w:szCs w:val="21"/>
        </w:rPr>
        <w:t>浓烟防护。</w:t>
      </w:r>
    </w:p>
    <w:p w14:paraId="7D17663B" w14:textId="77777777" w:rsidR="00752042" w:rsidRDefault="00752042" w:rsidP="007E56A3">
      <w:pPr>
        <w:pStyle w:val="affc"/>
        <w:spacing w:before="312" w:after="312"/>
      </w:pPr>
      <w:r>
        <w:t>苗木出圃</w:t>
      </w:r>
    </w:p>
    <w:p w14:paraId="05B9EB2F" w14:textId="77777777" w:rsidR="00752042" w:rsidRDefault="00752042" w:rsidP="007E56A3">
      <w:pPr>
        <w:pStyle w:val="affd"/>
        <w:spacing w:before="156" w:after="156"/>
      </w:pPr>
      <w:r>
        <w:t>出圃时间</w:t>
      </w:r>
    </w:p>
    <w:p w14:paraId="48802664" w14:textId="77777777" w:rsidR="00752042" w:rsidRDefault="00752042" w:rsidP="007E56A3">
      <w:pPr>
        <w:pStyle w:val="afffffffffffb"/>
        <w:autoSpaceDE/>
        <w:autoSpaceDN/>
        <w:rPr>
          <w:rFonts w:ascii="Times New Roman"/>
          <w:szCs w:val="21"/>
        </w:rPr>
      </w:pPr>
      <w:r>
        <w:rPr>
          <w:rFonts w:ascii="Times New Roman"/>
          <w:szCs w:val="21"/>
        </w:rPr>
        <w:t>宜在</w:t>
      </w:r>
      <w:r>
        <w:rPr>
          <w:rFonts w:ascii="Times New Roman"/>
          <w:szCs w:val="21"/>
        </w:rPr>
        <w:t>3</w:t>
      </w:r>
      <w:r>
        <w:rPr>
          <w:rFonts w:ascii="Times New Roman"/>
          <w:szCs w:val="21"/>
        </w:rPr>
        <w:t>月～</w:t>
      </w:r>
      <w:r>
        <w:rPr>
          <w:rFonts w:ascii="Times New Roman" w:hint="eastAsia"/>
          <w:szCs w:val="21"/>
        </w:rPr>
        <w:t>5</w:t>
      </w:r>
      <w:r>
        <w:rPr>
          <w:rFonts w:ascii="Times New Roman" w:hint="eastAsia"/>
          <w:szCs w:val="21"/>
        </w:rPr>
        <w:t>月</w:t>
      </w:r>
      <w:r>
        <w:rPr>
          <w:rFonts w:ascii="Times New Roman"/>
          <w:szCs w:val="21"/>
        </w:rPr>
        <w:t>出圃造林。</w:t>
      </w:r>
    </w:p>
    <w:p w14:paraId="774DACA2" w14:textId="77777777" w:rsidR="00752042" w:rsidRDefault="00752042" w:rsidP="007E56A3">
      <w:pPr>
        <w:pStyle w:val="affd"/>
        <w:spacing w:before="156" w:after="156"/>
      </w:pPr>
      <w:r>
        <w:t>苗木质量</w:t>
      </w:r>
    </w:p>
    <w:p w14:paraId="79E4A8AD" w14:textId="15C9C6EB" w:rsidR="00752042" w:rsidRDefault="00752042" w:rsidP="007E56A3">
      <w:pPr>
        <w:pStyle w:val="afffffffffffb"/>
        <w:autoSpaceDE/>
        <w:autoSpaceDN/>
        <w:rPr>
          <w:rFonts w:ascii="Times New Roman"/>
          <w:szCs w:val="21"/>
        </w:rPr>
      </w:pPr>
      <w:r>
        <w:rPr>
          <w:rFonts w:ascii="Times New Roman" w:hint="eastAsia"/>
        </w:rPr>
        <w:t>容器苗的质量等级应符合表</w:t>
      </w:r>
      <w:r>
        <w:rPr>
          <w:rFonts w:ascii="Times New Roman" w:hint="eastAsia"/>
        </w:rPr>
        <w:t>2</w:t>
      </w:r>
      <w:r>
        <w:rPr>
          <w:rFonts w:ascii="Times New Roman" w:hint="eastAsia"/>
        </w:rPr>
        <w:t>的</w:t>
      </w:r>
      <w:proofErr w:type="gramStart"/>
      <w:r>
        <w:rPr>
          <w:rFonts w:ascii="Times New Roman" w:hint="eastAsia"/>
        </w:rPr>
        <w:t>规</w:t>
      </w:r>
      <w:proofErr w:type="gramEnd"/>
      <w:r>
        <w:rPr>
          <w:rFonts w:ascii="Times New Roman" w:hint="eastAsia"/>
        </w:rPr>
        <w:t>要求，</w:t>
      </w:r>
      <w:r>
        <w:rPr>
          <w:rFonts w:ascii="Times New Roman" w:hint="eastAsia"/>
          <w:szCs w:val="21"/>
        </w:rPr>
        <w:t>苗木外观</w:t>
      </w:r>
      <w:r>
        <w:rPr>
          <w:rFonts w:ascii="Times New Roman"/>
          <w:szCs w:val="21"/>
        </w:rPr>
        <w:t>应主杆明显、木质化程度</w:t>
      </w:r>
      <w:r>
        <w:rPr>
          <w:rFonts w:ascii="Times New Roman" w:hint="eastAsia"/>
          <w:szCs w:val="21"/>
        </w:rPr>
        <w:t>高、</w:t>
      </w:r>
      <w:r>
        <w:rPr>
          <w:rFonts w:ascii="Times New Roman"/>
          <w:szCs w:val="21"/>
        </w:rPr>
        <w:t>根系发达、无病虫害。</w:t>
      </w:r>
    </w:p>
    <w:p w14:paraId="78E0E522" w14:textId="5C900C78" w:rsidR="00752042" w:rsidRDefault="00752042" w:rsidP="007E56A3">
      <w:pPr>
        <w:pStyle w:val="aff2"/>
        <w:spacing w:before="156" w:after="156"/>
      </w:pPr>
      <w:r w:rsidRPr="00752042">
        <w:rPr>
          <w:rFonts w:hint="eastAsia"/>
        </w:rPr>
        <w:t>2年～3年生降香黄檀容器苗质量分级表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324"/>
        <w:gridCol w:w="1450"/>
        <w:gridCol w:w="1500"/>
        <w:gridCol w:w="1550"/>
        <w:gridCol w:w="1782"/>
      </w:tblGrid>
      <w:tr w:rsidR="00752042" w:rsidRPr="00752042" w14:paraId="026A5886" w14:textId="77777777" w:rsidTr="002C623F">
        <w:trPr>
          <w:jc w:val="center"/>
        </w:trPr>
        <w:tc>
          <w:tcPr>
            <w:tcW w:w="1466" w:type="dxa"/>
            <w:vMerge w:val="restart"/>
            <w:tcBorders>
              <w:top w:val="single" w:sz="8" w:space="0" w:color="auto"/>
              <w:left w:val="single" w:sz="8" w:space="0" w:color="auto"/>
            </w:tcBorders>
            <w:vAlign w:val="center"/>
          </w:tcPr>
          <w:p w14:paraId="1B164F4D" w14:textId="77777777" w:rsidR="00752042" w:rsidRPr="00752042" w:rsidRDefault="00752042" w:rsidP="002C623F">
            <w:pPr>
              <w:pStyle w:val="afffffffffffb"/>
              <w:autoSpaceDE/>
              <w:autoSpaceDN/>
              <w:ind w:firstLineChars="0" w:firstLine="0"/>
              <w:jc w:val="center"/>
              <w:rPr>
                <w:rFonts w:hAnsi="宋体"/>
                <w:sz w:val="18"/>
                <w:szCs w:val="18"/>
              </w:rPr>
            </w:pPr>
            <w:r w:rsidRPr="00752042">
              <w:rPr>
                <w:rFonts w:hAnsi="宋体"/>
                <w:sz w:val="18"/>
                <w:szCs w:val="18"/>
              </w:rPr>
              <w:t>等级</w:t>
            </w:r>
          </w:p>
        </w:tc>
        <w:tc>
          <w:tcPr>
            <w:tcW w:w="2774" w:type="dxa"/>
            <w:gridSpan w:val="2"/>
            <w:tcBorders>
              <w:top w:val="single" w:sz="8" w:space="0" w:color="auto"/>
            </w:tcBorders>
            <w:vAlign w:val="center"/>
          </w:tcPr>
          <w:p w14:paraId="41ECFD43" w14:textId="77777777" w:rsidR="00752042" w:rsidRPr="00752042" w:rsidRDefault="00752042" w:rsidP="002C623F">
            <w:pPr>
              <w:pStyle w:val="afffffffffffb"/>
              <w:autoSpaceDE/>
              <w:autoSpaceDN/>
              <w:ind w:firstLine="360"/>
              <w:jc w:val="center"/>
              <w:rPr>
                <w:rFonts w:hAnsi="宋体"/>
                <w:sz w:val="18"/>
                <w:szCs w:val="18"/>
              </w:rPr>
            </w:pPr>
            <w:r w:rsidRPr="00752042">
              <w:rPr>
                <w:rFonts w:hAnsi="宋体"/>
                <w:sz w:val="18"/>
                <w:szCs w:val="18"/>
              </w:rPr>
              <w:t>2年生</w:t>
            </w:r>
          </w:p>
        </w:tc>
        <w:tc>
          <w:tcPr>
            <w:tcW w:w="3050" w:type="dxa"/>
            <w:gridSpan w:val="2"/>
            <w:tcBorders>
              <w:top w:val="single" w:sz="8" w:space="0" w:color="auto"/>
            </w:tcBorders>
            <w:vAlign w:val="center"/>
          </w:tcPr>
          <w:p w14:paraId="3BBCC756" w14:textId="77777777" w:rsidR="00752042" w:rsidRPr="00752042" w:rsidRDefault="00752042" w:rsidP="002C623F">
            <w:pPr>
              <w:spacing w:line="240" w:lineRule="auto"/>
              <w:jc w:val="center"/>
              <w:rPr>
                <w:rFonts w:ascii="宋体" w:hAnsi="宋体"/>
                <w:sz w:val="18"/>
                <w:szCs w:val="18"/>
              </w:rPr>
            </w:pPr>
            <w:r w:rsidRPr="00752042">
              <w:rPr>
                <w:rFonts w:ascii="宋体" w:hAnsi="宋体"/>
                <w:sz w:val="18"/>
                <w:szCs w:val="18"/>
              </w:rPr>
              <w:t>3年生</w:t>
            </w:r>
          </w:p>
        </w:tc>
        <w:tc>
          <w:tcPr>
            <w:tcW w:w="1782" w:type="dxa"/>
            <w:vMerge w:val="restart"/>
            <w:tcBorders>
              <w:top w:val="single" w:sz="8" w:space="0" w:color="auto"/>
              <w:right w:val="single" w:sz="8" w:space="0" w:color="auto"/>
            </w:tcBorders>
            <w:vAlign w:val="center"/>
          </w:tcPr>
          <w:p w14:paraId="5437F978" w14:textId="77777777" w:rsidR="00752042" w:rsidRPr="00752042" w:rsidRDefault="00752042" w:rsidP="002C623F">
            <w:pPr>
              <w:pStyle w:val="afffffffffffb"/>
              <w:autoSpaceDE/>
              <w:autoSpaceDN/>
              <w:ind w:firstLineChars="0" w:firstLine="0"/>
              <w:jc w:val="center"/>
              <w:rPr>
                <w:rFonts w:hAnsi="宋体"/>
                <w:sz w:val="18"/>
                <w:szCs w:val="18"/>
              </w:rPr>
            </w:pPr>
            <w:r w:rsidRPr="00752042">
              <w:rPr>
                <w:rFonts w:hAnsi="宋体"/>
                <w:sz w:val="18"/>
                <w:szCs w:val="18"/>
              </w:rPr>
              <w:t>外观指标</w:t>
            </w:r>
          </w:p>
        </w:tc>
      </w:tr>
      <w:tr w:rsidR="00752042" w:rsidRPr="00752042" w14:paraId="6A85CD56" w14:textId="77777777" w:rsidTr="002C623F">
        <w:trPr>
          <w:jc w:val="center"/>
        </w:trPr>
        <w:tc>
          <w:tcPr>
            <w:tcW w:w="1466" w:type="dxa"/>
            <w:vMerge/>
            <w:tcBorders>
              <w:left w:val="single" w:sz="8" w:space="0" w:color="auto"/>
              <w:bottom w:val="single" w:sz="8" w:space="0" w:color="auto"/>
            </w:tcBorders>
            <w:vAlign w:val="center"/>
          </w:tcPr>
          <w:p w14:paraId="44D2BDAF" w14:textId="77777777" w:rsidR="00752042" w:rsidRPr="00752042" w:rsidRDefault="00752042" w:rsidP="002C623F">
            <w:pPr>
              <w:pStyle w:val="afffffffffffb"/>
              <w:autoSpaceDE/>
              <w:autoSpaceDN/>
              <w:ind w:firstLine="360"/>
              <w:jc w:val="center"/>
              <w:rPr>
                <w:rFonts w:hAnsi="宋体"/>
                <w:sz w:val="18"/>
                <w:szCs w:val="18"/>
              </w:rPr>
            </w:pPr>
          </w:p>
        </w:tc>
        <w:tc>
          <w:tcPr>
            <w:tcW w:w="1324" w:type="dxa"/>
            <w:tcBorders>
              <w:bottom w:val="single" w:sz="8" w:space="0" w:color="auto"/>
            </w:tcBorders>
            <w:vAlign w:val="center"/>
          </w:tcPr>
          <w:p w14:paraId="63C3B479" w14:textId="77777777" w:rsidR="00752042" w:rsidRPr="00752042" w:rsidRDefault="00752042" w:rsidP="002C623F">
            <w:pPr>
              <w:spacing w:line="240" w:lineRule="auto"/>
              <w:jc w:val="center"/>
              <w:rPr>
                <w:rFonts w:ascii="宋体" w:hAnsi="宋体" w:cs="宋体"/>
                <w:sz w:val="18"/>
                <w:szCs w:val="18"/>
              </w:rPr>
            </w:pPr>
            <w:r w:rsidRPr="00752042">
              <w:rPr>
                <w:rFonts w:ascii="宋体" w:hAnsi="宋体" w:cs="宋体" w:hint="eastAsia"/>
                <w:sz w:val="18"/>
                <w:szCs w:val="18"/>
              </w:rPr>
              <w:t>苗高（cm）</w:t>
            </w:r>
          </w:p>
        </w:tc>
        <w:tc>
          <w:tcPr>
            <w:tcW w:w="1450" w:type="dxa"/>
            <w:tcBorders>
              <w:bottom w:val="single" w:sz="8" w:space="0" w:color="auto"/>
            </w:tcBorders>
            <w:vAlign w:val="center"/>
          </w:tcPr>
          <w:p w14:paraId="65EF64E4" w14:textId="77777777" w:rsidR="00752042" w:rsidRPr="00752042" w:rsidRDefault="00752042" w:rsidP="002C623F">
            <w:pPr>
              <w:spacing w:line="240" w:lineRule="auto"/>
              <w:jc w:val="center"/>
              <w:rPr>
                <w:rFonts w:ascii="宋体" w:hAnsi="宋体" w:cs="宋体"/>
                <w:sz w:val="18"/>
                <w:szCs w:val="18"/>
              </w:rPr>
            </w:pPr>
            <w:r w:rsidRPr="00752042">
              <w:rPr>
                <w:rFonts w:ascii="宋体" w:hAnsi="宋体" w:cs="宋体" w:hint="eastAsia"/>
                <w:sz w:val="18"/>
                <w:szCs w:val="18"/>
              </w:rPr>
              <w:t>地径（cm）</w:t>
            </w:r>
          </w:p>
        </w:tc>
        <w:tc>
          <w:tcPr>
            <w:tcW w:w="1500" w:type="dxa"/>
            <w:tcBorders>
              <w:bottom w:val="single" w:sz="8" w:space="0" w:color="auto"/>
            </w:tcBorders>
            <w:vAlign w:val="center"/>
          </w:tcPr>
          <w:p w14:paraId="2BFE5DFD" w14:textId="77777777" w:rsidR="00752042" w:rsidRPr="00752042" w:rsidRDefault="00752042" w:rsidP="002C623F">
            <w:pPr>
              <w:spacing w:line="240" w:lineRule="auto"/>
              <w:jc w:val="center"/>
              <w:rPr>
                <w:rFonts w:ascii="宋体" w:hAnsi="宋体" w:cs="宋体"/>
                <w:sz w:val="18"/>
                <w:szCs w:val="18"/>
              </w:rPr>
            </w:pPr>
            <w:r w:rsidRPr="00752042">
              <w:rPr>
                <w:rFonts w:ascii="宋体" w:hAnsi="宋体" w:cs="宋体" w:hint="eastAsia"/>
                <w:sz w:val="18"/>
                <w:szCs w:val="18"/>
              </w:rPr>
              <w:t>苗高（cm）</w:t>
            </w:r>
          </w:p>
        </w:tc>
        <w:tc>
          <w:tcPr>
            <w:tcW w:w="1550" w:type="dxa"/>
            <w:tcBorders>
              <w:bottom w:val="single" w:sz="8" w:space="0" w:color="auto"/>
            </w:tcBorders>
            <w:vAlign w:val="center"/>
          </w:tcPr>
          <w:p w14:paraId="5868809C" w14:textId="77777777" w:rsidR="00752042" w:rsidRPr="00752042" w:rsidRDefault="00752042" w:rsidP="002C623F">
            <w:pPr>
              <w:spacing w:line="240" w:lineRule="auto"/>
              <w:jc w:val="center"/>
              <w:rPr>
                <w:rFonts w:ascii="宋体" w:hAnsi="宋体" w:cs="宋体"/>
                <w:sz w:val="18"/>
                <w:szCs w:val="18"/>
              </w:rPr>
            </w:pPr>
            <w:r w:rsidRPr="00752042">
              <w:rPr>
                <w:rFonts w:ascii="宋体" w:hAnsi="宋体" w:cs="宋体" w:hint="eastAsia"/>
                <w:sz w:val="18"/>
                <w:szCs w:val="18"/>
              </w:rPr>
              <w:t>地径（cm）</w:t>
            </w:r>
          </w:p>
        </w:tc>
        <w:tc>
          <w:tcPr>
            <w:tcW w:w="1782" w:type="dxa"/>
            <w:vMerge/>
            <w:tcBorders>
              <w:bottom w:val="single" w:sz="8" w:space="0" w:color="auto"/>
              <w:right w:val="single" w:sz="8" w:space="0" w:color="auto"/>
            </w:tcBorders>
            <w:vAlign w:val="center"/>
          </w:tcPr>
          <w:p w14:paraId="3C1AC860" w14:textId="77777777" w:rsidR="00752042" w:rsidRPr="00752042" w:rsidRDefault="00752042" w:rsidP="002C623F">
            <w:pPr>
              <w:pStyle w:val="afffffffffffb"/>
              <w:autoSpaceDE/>
              <w:autoSpaceDN/>
              <w:ind w:firstLine="360"/>
              <w:jc w:val="center"/>
              <w:rPr>
                <w:rFonts w:hAnsi="宋体"/>
                <w:sz w:val="18"/>
                <w:szCs w:val="18"/>
              </w:rPr>
            </w:pPr>
          </w:p>
        </w:tc>
      </w:tr>
      <w:tr w:rsidR="00752042" w:rsidRPr="00752042" w14:paraId="17EB693A" w14:textId="77777777" w:rsidTr="002C623F">
        <w:trPr>
          <w:jc w:val="center"/>
        </w:trPr>
        <w:tc>
          <w:tcPr>
            <w:tcW w:w="1466" w:type="dxa"/>
            <w:tcBorders>
              <w:top w:val="single" w:sz="8" w:space="0" w:color="auto"/>
              <w:left w:val="single" w:sz="8" w:space="0" w:color="auto"/>
            </w:tcBorders>
            <w:vAlign w:val="center"/>
          </w:tcPr>
          <w:p w14:paraId="2A233A81" w14:textId="77777777" w:rsidR="00752042" w:rsidRPr="00752042" w:rsidRDefault="00752042" w:rsidP="002C623F">
            <w:pPr>
              <w:spacing w:line="240" w:lineRule="auto"/>
              <w:jc w:val="center"/>
              <w:rPr>
                <w:rFonts w:ascii="宋体" w:hAnsi="宋体"/>
                <w:sz w:val="18"/>
                <w:szCs w:val="18"/>
              </w:rPr>
            </w:pPr>
            <w:r w:rsidRPr="00752042">
              <w:rPr>
                <w:rFonts w:ascii="宋体" w:hAnsi="宋体" w:cs="微软雅黑" w:hint="eastAsia"/>
                <w:sz w:val="18"/>
                <w:szCs w:val="18"/>
              </w:rPr>
              <w:t>Ⅰ</w:t>
            </w:r>
          </w:p>
        </w:tc>
        <w:tc>
          <w:tcPr>
            <w:tcW w:w="1324" w:type="dxa"/>
            <w:tcBorders>
              <w:top w:val="single" w:sz="8" w:space="0" w:color="auto"/>
            </w:tcBorders>
            <w:vAlign w:val="center"/>
          </w:tcPr>
          <w:p w14:paraId="24882DAC" w14:textId="77777777" w:rsidR="00752042" w:rsidRPr="00752042" w:rsidRDefault="00752042" w:rsidP="002C623F">
            <w:pPr>
              <w:spacing w:line="240" w:lineRule="auto"/>
              <w:jc w:val="center"/>
              <w:rPr>
                <w:rFonts w:ascii="宋体" w:hAnsi="宋体"/>
                <w:sz w:val="18"/>
                <w:szCs w:val="18"/>
              </w:rPr>
            </w:pPr>
            <w:r w:rsidRPr="00752042">
              <w:rPr>
                <w:rFonts w:ascii="宋体" w:hAnsi="宋体" w:hint="eastAsia"/>
                <w:sz w:val="18"/>
                <w:szCs w:val="18"/>
              </w:rPr>
              <w:t>不低于</w:t>
            </w:r>
            <w:r w:rsidRPr="00752042">
              <w:rPr>
                <w:rFonts w:ascii="宋体" w:hAnsi="宋体"/>
                <w:sz w:val="18"/>
                <w:szCs w:val="18"/>
              </w:rPr>
              <w:t>100</w:t>
            </w:r>
          </w:p>
        </w:tc>
        <w:tc>
          <w:tcPr>
            <w:tcW w:w="1450" w:type="dxa"/>
            <w:tcBorders>
              <w:top w:val="single" w:sz="8" w:space="0" w:color="auto"/>
            </w:tcBorders>
            <w:vAlign w:val="center"/>
          </w:tcPr>
          <w:p w14:paraId="174CEBEA" w14:textId="77777777" w:rsidR="00752042" w:rsidRPr="00752042" w:rsidRDefault="00752042" w:rsidP="002C623F">
            <w:pPr>
              <w:spacing w:line="240" w:lineRule="auto"/>
              <w:jc w:val="center"/>
              <w:rPr>
                <w:rFonts w:ascii="宋体" w:hAnsi="宋体"/>
                <w:sz w:val="18"/>
                <w:szCs w:val="18"/>
              </w:rPr>
            </w:pPr>
            <w:r w:rsidRPr="00752042">
              <w:rPr>
                <w:rFonts w:ascii="宋体" w:hAnsi="宋体" w:hint="eastAsia"/>
                <w:sz w:val="18"/>
                <w:szCs w:val="18"/>
              </w:rPr>
              <w:t>不低于</w:t>
            </w:r>
            <w:r w:rsidRPr="00752042">
              <w:rPr>
                <w:rFonts w:ascii="宋体" w:hAnsi="宋体"/>
                <w:sz w:val="18"/>
                <w:szCs w:val="18"/>
              </w:rPr>
              <w:t>1.00</w:t>
            </w:r>
          </w:p>
        </w:tc>
        <w:tc>
          <w:tcPr>
            <w:tcW w:w="1500" w:type="dxa"/>
            <w:tcBorders>
              <w:top w:val="single" w:sz="8" w:space="0" w:color="auto"/>
            </w:tcBorders>
            <w:vAlign w:val="center"/>
          </w:tcPr>
          <w:p w14:paraId="7D032DF8" w14:textId="77777777" w:rsidR="00752042" w:rsidRPr="00752042" w:rsidRDefault="00752042" w:rsidP="002C623F">
            <w:pPr>
              <w:spacing w:line="240" w:lineRule="auto"/>
              <w:jc w:val="center"/>
              <w:rPr>
                <w:rFonts w:ascii="宋体" w:hAnsi="宋体"/>
                <w:sz w:val="18"/>
                <w:szCs w:val="18"/>
              </w:rPr>
            </w:pPr>
            <w:r w:rsidRPr="00752042">
              <w:rPr>
                <w:rFonts w:ascii="宋体" w:hAnsi="宋体" w:hint="eastAsia"/>
                <w:sz w:val="18"/>
                <w:szCs w:val="18"/>
              </w:rPr>
              <w:t>不低于</w:t>
            </w:r>
            <w:r w:rsidRPr="00752042">
              <w:rPr>
                <w:rFonts w:ascii="宋体" w:hAnsi="宋体"/>
                <w:sz w:val="18"/>
                <w:szCs w:val="18"/>
              </w:rPr>
              <w:t>150</w:t>
            </w:r>
          </w:p>
        </w:tc>
        <w:tc>
          <w:tcPr>
            <w:tcW w:w="1550" w:type="dxa"/>
            <w:tcBorders>
              <w:top w:val="single" w:sz="8" w:space="0" w:color="auto"/>
            </w:tcBorders>
            <w:vAlign w:val="center"/>
          </w:tcPr>
          <w:p w14:paraId="7E078B9C" w14:textId="77777777" w:rsidR="00752042" w:rsidRPr="00752042" w:rsidRDefault="00752042" w:rsidP="002C623F">
            <w:pPr>
              <w:spacing w:line="240" w:lineRule="auto"/>
              <w:jc w:val="center"/>
              <w:rPr>
                <w:rFonts w:ascii="宋体" w:hAnsi="宋体"/>
                <w:sz w:val="18"/>
                <w:szCs w:val="18"/>
              </w:rPr>
            </w:pPr>
            <w:r w:rsidRPr="00752042">
              <w:rPr>
                <w:rFonts w:ascii="宋体" w:hAnsi="宋体" w:hint="eastAsia"/>
                <w:sz w:val="18"/>
                <w:szCs w:val="18"/>
              </w:rPr>
              <w:t>不低于</w:t>
            </w:r>
            <w:r w:rsidRPr="00752042">
              <w:rPr>
                <w:rFonts w:ascii="宋体" w:hAnsi="宋体"/>
                <w:sz w:val="18"/>
                <w:szCs w:val="18"/>
              </w:rPr>
              <w:t>1.50</w:t>
            </w:r>
          </w:p>
        </w:tc>
        <w:tc>
          <w:tcPr>
            <w:tcW w:w="1782" w:type="dxa"/>
            <w:vMerge w:val="restart"/>
            <w:tcBorders>
              <w:top w:val="single" w:sz="8" w:space="0" w:color="auto"/>
              <w:right w:val="single" w:sz="8" w:space="0" w:color="auto"/>
            </w:tcBorders>
            <w:vAlign w:val="center"/>
          </w:tcPr>
          <w:p w14:paraId="0283DE14" w14:textId="77777777" w:rsidR="00752042" w:rsidRPr="00752042" w:rsidRDefault="00752042" w:rsidP="002C623F">
            <w:pPr>
              <w:pStyle w:val="afffffffffffb"/>
              <w:autoSpaceDE/>
              <w:autoSpaceDN/>
              <w:ind w:firstLineChars="0" w:firstLine="0"/>
              <w:jc w:val="center"/>
              <w:rPr>
                <w:rFonts w:hAnsi="宋体"/>
                <w:sz w:val="18"/>
                <w:szCs w:val="18"/>
              </w:rPr>
            </w:pPr>
            <w:r w:rsidRPr="00752042">
              <w:rPr>
                <w:rFonts w:hAnsi="宋体"/>
                <w:sz w:val="18"/>
                <w:szCs w:val="18"/>
              </w:rPr>
              <w:t>主杆明显，木质化程度高，无病虫害</w:t>
            </w:r>
          </w:p>
        </w:tc>
      </w:tr>
      <w:tr w:rsidR="00752042" w:rsidRPr="00752042" w14:paraId="11BBEE5B" w14:textId="77777777" w:rsidTr="002C623F">
        <w:trPr>
          <w:jc w:val="center"/>
        </w:trPr>
        <w:tc>
          <w:tcPr>
            <w:tcW w:w="1466" w:type="dxa"/>
            <w:tcBorders>
              <w:left w:val="single" w:sz="8" w:space="0" w:color="auto"/>
            </w:tcBorders>
            <w:vAlign w:val="center"/>
          </w:tcPr>
          <w:p w14:paraId="3D30A63F" w14:textId="77777777" w:rsidR="00752042" w:rsidRPr="00752042" w:rsidRDefault="00752042" w:rsidP="002C623F">
            <w:pPr>
              <w:spacing w:line="240" w:lineRule="auto"/>
              <w:jc w:val="center"/>
              <w:rPr>
                <w:rFonts w:ascii="宋体" w:hAnsi="宋体"/>
                <w:sz w:val="18"/>
                <w:szCs w:val="18"/>
              </w:rPr>
            </w:pPr>
            <w:r w:rsidRPr="00752042">
              <w:rPr>
                <w:rFonts w:ascii="宋体" w:hAnsi="宋体" w:cs="微软雅黑" w:hint="eastAsia"/>
                <w:sz w:val="18"/>
                <w:szCs w:val="18"/>
              </w:rPr>
              <w:t>Ⅱ</w:t>
            </w:r>
          </w:p>
        </w:tc>
        <w:tc>
          <w:tcPr>
            <w:tcW w:w="1324" w:type="dxa"/>
            <w:vAlign w:val="center"/>
          </w:tcPr>
          <w:p w14:paraId="0E669701" w14:textId="77777777" w:rsidR="00752042" w:rsidRPr="00752042" w:rsidRDefault="00752042" w:rsidP="002C623F">
            <w:pPr>
              <w:spacing w:line="240" w:lineRule="auto"/>
              <w:jc w:val="center"/>
              <w:rPr>
                <w:rFonts w:ascii="宋体" w:hAnsi="宋体"/>
                <w:sz w:val="18"/>
                <w:szCs w:val="18"/>
              </w:rPr>
            </w:pPr>
            <w:r w:rsidRPr="00752042">
              <w:rPr>
                <w:rFonts w:ascii="宋体" w:hAnsi="宋体"/>
                <w:sz w:val="18"/>
                <w:szCs w:val="18"/>
              </w:rPr>
              <w:t>80～99</w:t>
            </w:r>
          </w:p>
        </w:tc>
        <w:tc>
          <w:tcPr>
            <w:tcW w:w="1450" w:type="dxa"/>
            <w:vAlign w:val="center"/>
          </w:tcPr>
          <w:p w14:paraId="10BBCC38" w14:textId="77777777" w:rsidR="00752042" w:rsidRPr="00752042" w:rsidRDefault="00752042" w:rsidP="002C623F">
            <w:pPr>
              <w:spacing w:line="240" w:lineRule="auto"/>
              <w:jc w:val="center"/>
              <w:rPr>
                <w:rFonts w:ascii="宋体" w:hAnsi="宋体"/>
                <w:sz w:val="18"/>
                <w:szCs w:val="18"/>
              </w:rPr>
            </w:pPr>
            <w:r w:rsidRPr="00752042">
              <w:rPr>
                <w:rFonts w:ascii="宋体" w:hAnsi="宋体"/>
                <w:sz w:val="18"/>
                <w:szCs w:val="18"/>
              </w:rPr>
              <w:t>0.70～0.99</w:t>
            </w:r>
          </w:p>
        </w:tc>
        <w:tc>
          <w:tcPr>
            <w:tcW w:w="1500" w:type="dxa"/>
            <w:vAlign w:val="center"/>
          </w:tcPr>
          <w:p w14:paraId="0F96456E" w14:textId="77777777" w:rsidR="00752042" w:rsidRPr="00752042" w:rsidRDefault="00752042" w:rsidP="002C623F">
            <w:pPr>
              <w:spacing w:line="240" w:lineRule="auto"/>
              <w:jc w:val="center"/>
              <w:rPr>
                <w:rFonts w:ascii="宋体" w:hAnsi="宋体"/>
                <w:sz w:val="18"/>
                <w:szCs w:val="18"/>
              </w:rPr>
            </w:pPr>
            <w:r w:rsidRPr="00752042">
              <w:rPr>
                <w:rFonts w:ascii="宋体" w:hAnsi="宋体"/>
                <w:sz w:val="18"/>
                <w:szCs w:val="18"/>
              </w:rPr>
              <w:t>100～149</w:t>
            </w:r>
          </w:p>
        </w:tc>
        <w:tc>
          <w:tcPr>
            <w:tcW w:w="1550" w:type="dxa"/>
            <w:vAlign w:val="center"/>
          </w:tcPr>
          <w:p w14:paraId="12F25293" w14:textId="77777777" w:rsidR="00752042" w:rsidRPr="00752042" w:rsidRDefault="00752042" w:rsidP="002C623F">
            <w:pPr>
              <w:spacing w:line="240" w:lineRule="auto"/>
              <w:jc w:val="center"/>
              <w:rPr>
                <w:rFonts w:ascii="宋体" w:hAnsi="宋体"/>
                <w:sz w:val="18"/>
                <w:szCs w:val="18"/>
              </w:rPr>
            </w:pPr>
            <w:r w:rsidRPr="00752042">
              <w:rPr>
                <w:rFonts w:ascii="宋体" w:hAnsi="宋体" w:hint="eastAsia"/>
                <w:sz w:val="18"/>
                <w:szCs w:val="18"/>
              </w:rPr>
              <w:t>1.0</w:t>
            </w:r>
            <w:r w:rsidRPr="00752042">
              <w:rPr>
                <w:rFonts w:ascii="宋体" w:hAnsi="宋体"/>
                <w:sz w:val="18"/>
                <w:szCs w:val="18"/>
              </w:rPr>
              <w:t>～1.49</w:t>
            </w:r>
          </w:p>
        </w:tc>
        <w:tc>
          <w:tcPr>
            <w:tcW w:w="1782" w:type="dxa"/>
            <w:vMerge/>
            <w:tcBorders>
              <w:right w:val="single" w:sz="8" w:space="0" w:color="auto"/>
            </w:tcBorders>
            <w:vAlign w:val="center"/>
          </w:tcPr>
          <w:p w14:paraId="75567B0F" w14:textId="77777777" w:rsidR="00752042" w:rsidRPr="00752042" w:rsidRDefault="00752042" w:rsidP="002C623F">
            <w:pPr>
              <w:pStyle w:val="afffffffffffb"/>
              <w:autoSpaceDE/>
              <w:autoSpaceDN/>
              <w:ind w:firstLineChars="0" w:firstLine="0"/>
              <w:jc w:val="center"/>
              <w:rPr>
                <w:rFonts w:hAnsi="宋体"/>
                <w:sz w:val="18"/>
                <w:szCs w:val="18"/>
              </w:rPr>
            </w:pPr>
          </w:p>
        </w:tc>
      </w:tr>
      <w:tr w:rsidR="00082486" w:rsidRPr="00752042" w14:paraId="1080379D" w14:textId="77777777" w:rsidTr="002C623F">
        <w:trPr>
          <w:jc w:val="center"/>
        </w:trPr>
        <w:tc>
          <w:tcPr>
            <w:tcW w:w="1466" w:type="dxa"/>
            <w:tcBorders>
              <w:left w:val="single" w:sz="8" w:space="0" w:color="auto"/>
              <w:bottom w:val="single" w:sz="8" w:space="0" w:color="auto"/>
            </w:tcBorders>
            <w:vAlign w:val="center"/>
          </w:tcPr>
          <w:p w14:paraId="09E2488D" w14:textId="0AF4E9BD" w:rsidR="00082486" w:rsidRPr="00752042" w:rsidRDefault="00082486" w:rsidP="002C623F">
            <w:pPr>
              <w:spacing w:line="240" w:lineRule="auto"/>
              <w:jc w:val="center"/>
              <w:rPr>
                <w:rFonts w:ascii="宋体" w:hAnsi="宋体" w:cs="微软雅黑"/>
                <w:sz w:val="18"/>
                <w:szCs w:val="18"/>
              </w:rPr>
            </w:pPr>
            <w:r w:rsidRPr="00752042">
              <w:rPr>
                <w:rFonts w:ascii="宋体" w:hAnsi="宋体"/>
                <w:sz w:val="18"/>
                <w:szCs w:val="18"/>
              </w:rPr>
              <w:t>不合格</w:t>
            </w:r>
          </w:p>
        </w:tc>
        <w:tc>
          <w:tcPr>
            <w:tcW w:w="1324" w:type="dxa"/>
            <w:tcBorders>
              <w:bottom w:val="single" w:sz="8" w:space="0" w:color="auto"/>
            </w:tcBorders>
            <w:vAlign w:val="center"/>
          </w:tcPr>
          <w:p w14:paraId="49060265" w14:textId="70B7A5AA" w:rsidR="00082486" w:rsidRPr="00752042" w:rsidRDefault="00082486" w:rsidP="002C623F">
            <w:pPr>
              <w:spacing w:line="240" w:lineRule="auto"/>
              <w:jc w:val="center"/>
              <w:rPr>
                <w:rFonts w:ascii="宋体" w:hAnsi="宋体"/>
                <w:sz w:val="18"/>
                <w:szCs w:val="18"/>
              </w:rPr>
            </w:pPr>
            <w:r w:rsidRPr="00752042">
              <w:rPr>
                <w:rFonts w:ascii="宋体" w:hAnsi="宋体" w:hint="eastAsia"/>
                <w:sz w:val="18"/>
                <w:szCs w:val="18"/>
              </w:rPr>
              <w:t>小于</w:t>
            </w:r>
            <w:r w:rsidRPr="00752042">
              <w:rPr>
                <w:rFonts w:ascii="宋体" w:hAnsi="宋体"/>
                <w:sz w:val="18"/>
                <w:szCs w:val="18"/>
              </w:rPr>
              <w:t>80</w:t>
            </w:r>
          </w:p>
        </w:tc>
        <w:tc>
          <w:tcPr>
            <w:tcW w:w="1450" w:type="dxa"/>
            <w:tcBorders>
              <w:bottom w:val="single" w:sz="8" w:space="0" w:color="auto"/>
            </w:tcBorders>
            <w:vAlign w:val="center"/>
          </w:tcPr>
          <w:p w14:paraId="0696A6E0" w14:textId="505B58D4" w:rsidR="00082486" w:rsidRPr="00752042" w:rsidRDefault="00082486" w:rsidP="002C623F">
            <w:pPr>
              <w:spacing w:line="240" w:lineRule="auto"/>
              <w:jc w:val="center"/>
              <w:rPr>
                <w:rFonts w:ascii="宋体" w:hAnsi="宋体"/>
                <w:sz w:val="18"/>
                <w:szCs w:val="18"/>
              </w:rPr>
            </w:pPr>
            <w:r w:rsidRPr="00752042">
              <w:rPr>
                <w:rFonts w:ascii="宋体" w:hAnsi="宋体" w:hint="eastAsia"/>
                <w:sz w:val="18"/>
                <w:szCs w:val="18"/>
              </w:rPr>
              <w:t>小于</w:t>
            </w:r>
            <w:r w:rsidRPr="00752042">
              <w:rPr>
                <w:rFonts w:ascii="宋体" w:hAnsi="宋体"/>
                <w:sz w:val="18"/>
                <w:szCs w:val="18"/>
              </w:rPr>
              <w:t>0.70</w:t>
            </w:r>
          </w:p>
        </w:tc>
        <w:tc>
          <w:tcPr>
            <w:tcW w:w="1500" w:type="dxa"/>
            <w:tcBorders>
              <w:bottom w:val="single" w:sz="8" w:space="0" w:color="auto"/>
            </w:tcBorders>
            <w:vAlign w:val="center"/>
          </w:tcPr>
          <w:p w14:paraId="5C8C8C1B" w14:textId="5B6B9069" w:rsidR="00082486" w:rsidRPr="00752042" w:rsidRDefault="00082486" w:rsidP="002C623F">
            <w:pPr>
              <w:spacing w:line="240" w:lineRule="auto"/>
              <w:jc w:val="center"/>
              <w:rPr>
                <w:rFonts w:ascii="宋体" w:hAnsi="宋体"/>
                <w:sz w:val="18"/>
                <w:szCs w:val="18"/>
              </w:rPr>
            </w:pPr>
            <w:r w:rsidRPr="00752042">
              <w:rPr>
                <w:rFonts w:ascii="宋体" w:hAnsi="宋体" w:hint="eastAsia"/>
                <w:sz w:val="18"/>
                <w:szCs w:val="18"/>
              </w:rPr>
              <w:t>小于</w:t>
            </w:r>
            <w:r w:rsidRPr="00752042">
              <w:rPr>
                <w:rFonts w:ascii="宋体" w:hAnsi="宋体"/>
                <w:sz w:val="18"/>
                <w:szCs w:val="18"/>
              </w:rPr>
              <w:t>100</w:t>
            </w:r>
          </w:p>
        </w:tc>
        <w:tc>
          <w:tcPr>
            <w:tcW w:w="1550" w:type="dxa"/>
            <w:tcBorders>
              <w:bottom w:val="single" w:sz="8" w:space="0" w:color="auto"/>
            </w:tcBorders>
            <w:vAlign w:val="center"/>
          </w:tcPr>
          <w:p w14:paraId="16E7D282" w14:textId="488FEC5A" w:rsidR="00082486" w:rsidRPr="00752042" w:rsidRDefault="00082486" w:rsidP="002C623F">
            <w:pPr>
              <w:spacing w:line="240" w:lineRule="auto"/>
              <w:jc w:val="center"/>
              <w:rPr>
                <w:rFonts w:ascii="宋体" w:hAnsi="宋体"/>
                <w:sz w:val="18"/>
                <w:szCs w:val="18"/>
              </w:rPr>
            </w:pPr>
            <w:r w:rsidRPr="00752042">
              <w:rPr>
                <w:rFonts w:ascii="宋体" w:hAnsi="宋体" w:hint="eastAsia"/>
                <w:sz w:val="18"/>
                <w:szCs w:val="18"/>
              </w:rPr>
              <w:t>小于1.0</w:t>
            </w:r>
          </w:p>
        </w:tc>
        <w:tc>
          <w:tcPr>
            <w:tcW w:w="1782" w:type="dxa"/>
            <w:tcBorders>
              <w:bottom w:val="single" w:sz="8" w:space="0" w:color="auto"/>
              <w:right w:val="single" w:sz="8" w:space="0" w:color="auto"/>
            </w:tcBorders>
            <w:vAlign w:val="center"/>
          </w:tcPr>
          <w:p w14:paraId="568391E1" w14:textId="546B1B3A" w:rsidR="00082486" w:rsidRPr="00752042" w:rsidRDefault="00082486" w:rsidP="002C623F">
            <w:pPr>
              <w:pStyle w:val="afffffffffffb"/>
              <w:autoSpaceDE/>
              <w:autoSpaceDN/>
              <w:ind w:firstLineChars="0" w:firstLine="0"/>
              <w:jc w:val="center"/>
              <w:rPr>
                <w:rFonts w:hAnsi="宋体"/>
                <w:sz w:val="18"/>
                <w:szCs w:val="18"/>
              </w:rPr>
            </w:pPr>
            <w:r w:rsidRPr="00752042">
              <w:rPr>
                <w:rFonts w:hAnsi="宋体"/>
                <w:sz w:val="18"/>
                <w:szCs w:val="18"/>
              </w:rPr>
              <w:t>主杆不明，木质化程度差或病虫害</w:t>
            </w:r>
          </w:p>
        </w:tc>
      </w:tr>
    </w:tbl>
    <w:p w14:paraId="4056C8E3" w14:textId="77777777" w:rsidR="00752042" w:rsidRDefault="00752042" w:rsidP="007E56A3">
      <w:pPr>
        <w:pStyle w:val="affd"/>
        <w:spacing w:before="156" w:after="156"/>
      </w:pPr>
      <w:r>
        <w:t>起苗与运输</w:t>
      </w:r>
    </w:p>
    <w:p w14:paraId="5C6588A0" w14:textId="77777777" w:rsidR="00752042" w:rsidRPr="00082486" w:rsidRDefault="00752042" w:rsidP="007E56A3">
      <w:pPr>
        <w:pStyle w:val="afffffffff1"/>
        <w:rPr>
          <w:rFonts w:hAnsi="宋体"/>
          <w:szCs w:val="21"/>
        </w:rPr>
      </w:pPr>
      <w:r w:rsidRPr="00082486">
        <w:rPr>
          <w:rFonts w:hAnsi="宋体" w:hint="eastAsia"/>
        </w:rPr>
        <w:t>起苗应与造林相衔接，做到随起、随运、随栽植。</w:t>
      </w:r>
    </w:p>
    <w:p w14:paraId="3E374C00" w14:textId="4C4BD6F7" w:rsidR="00752042" w:rsidRPr="00082486" w:rsidRDefault="00752042" w:rsidP="007E56A3">
      <w:pPr>
        <w:pStyle w:val="afffffffff1"/>
        <w:rPr>
          <w:rFonts w:hAnsi="宋体"/>
          <w:szCs w:val="21"/>
        </w:rPr>
      </w:pPr>
      <w:r w:rsidRPr="00082486">
        <w:rPr>
          <w:rFonts w:hAnsi="宋体" w:hint="eastAsia"/>
          <w:szCs w:val="21"/>
        </w:rPr>
        <w:t>出圃前2周～4周进行炼苗，去除遮阳网遮蔽，减少浇水次数。</w:t>
      </w:r>
    </w:p>
    <w:p w14:paraId="6A6B68B9" w14:textId="224DCE37" w:rsidR="00752042" w:rsidRPr="00082486" w:rsidRDefault="00752042" w:rsidP="007E56A3">
      <w:pPr>
        <w:pStyle w:val="afffffffff1"/>
        <w:rPr>
          <w:rFonts w:hAnsi="宋体"/>
          <w:szCs w:val="21"/>
        </w:rPr>
      </w:pPr>
      <w:r w:rsidRPr="00082486">
        <w:rPr>
          <w:rFonts w:hAnsi="宋体" w:hint="eastAsia"/>
          <w:szCs w:val="21"/>
        </w:rPr>
        <w:t>出圃前1天～2天要浇透水。</w:t>
      </w:r>
      <w:proofErr w:type="gramStart"/>
      <w:r w:rsidRPr="00082486">
        <w:rPr>
          <w:rFonts w:hAnsi="宋体" w:hint="eastAsia"/>
          <w:szCs w:val="21"/>
        </w:rPr>
        <w:t>装苗时</w:t>
      </w:r>
      <w:proofErr w:type="gramEnd"/>
      <w:r w:rsidRPr="00082486">
        <w:rPr>
          <w:rFonts w:hAnsi="宋体" w:hint="eastAsia"/>
          <w:szCs w:val="21"/>
        </w:rPr>
        <w:t>要注意保持容器内</w:t>
      </w:r>
      <w:proofErr w:type="gramStart"/>
      <w:r w:rsidRPr="00082486">
        <w:rPr>
          <w:rFonts w:hAnsi="宋体" w:hint="eastAsia"/>
          <w:szCs w:val="21"/>
        </w:rPr>
        <w:t>根团完整</w:t>
      </w:r>
      <w:proofErr w:type="gramEnd"/>
      <w:r w:rsidRPr="00082486">
        <w:rPr>
          <w:rFonts w:hAnsi="宋体" w:hint="eastAsia"/>
          <w:szCs w:val="21"/>
        </w:rPr>
        <w:t>，防止容器破碎。</w:t>
      </w:r>
    </w:p>
    <w:p w14:paraId="359D8169" w14:textId="77777777" w:rsidR="00752042" w:rsidRPr="00082486" w:rsidRDefault="00752042" w:rsidP="007E56A3">
      <w:pPr>
        <w:pStyle w:val="afffffffff1"/>
        <w:rPr>
          <w:rFonts w:hAnsi="宋体" w:cs="宋体"/>
          <w:szCs w:val="21"/>
        </w:rPr>
      </w:pPr>
      <w:r w:rsidRPr="00082486">
        <w:rPr>
          <w:rFonts w:hAnsi="宋体" w:hint="eastAsia"/>
          <w:szCs w:val="21"/>
        </w:rPr>
        <w:t>装车时</w:t>
      </w:r>
      <w:proofErr w:type="gramStart"/>
      <w:r w:rsidRPr="00082486">
        <w:rPr>
          <w:rFonts w:hAnsi="宋体" w:hint="eastAsia"/>
          <w:szCs w:val="21"/>
        </w:rPr>
        <w:t>容器袋应错开</w:t>
      </w:r>
      <w:proofErr w:type="gramEnd"/>
      <w:r w:rsidRPr="00082486">
        <w:rPr>
          <w:rFonts w:hAnsi="宋体" w:hint="eastAsia"/>
          <w:szCs w:val="21"/>
        </w:rPr>
        <w:t>主干、分层叠加于车</w:t>
      </w:r>
      <w:r w:rsidRPr="00082486">
        <w:rPr>
          <w:rFonts w:hAnsi="宋体" w:cs="宋体" w:hint="eastAsia"/>
        </w:rPr>
        <w:t>厢内，运输时应</w:t>
      </w:r>
      <w:r w:rsidRPr="00082486">
        <w:rPr>
          <w:rFonts w:hAnsi="宋体" w:hint="eastAsia"/>
          <w:szCs w:val="21"/>
        </w:rPr>
        <w:t>遮盖篷布</w:t>
      </w:r>
      <w:r w:rsidRPr="00082486">
        <w:rPr>
          <w:rFonts w:hAnsi="宋体" w:cs="宋体" w:hint="eastAsia"/>
        </w:rPr>
        <w:t>。</w:t>
      </w:r>
    </w:p>
    <w:p w14:paraId="767A6AD0" w14:textId="77777777" w:rsidR="00752042" w:rsidRDefault="00752042" w:rsidP="007E56A3">
      <w:pPr>
        <w:pStyle w:val="affd"/>
        <w:spacing w:before="156" w:after="156"/>
      </w:pPr>
      <w:r>
        <w:t>苗木检验</w:t>
      </w:r>
      <w:r>
        <w:rPr>
          <w:rFonts w:hint="eastAsia"/>
        </w:rPr>
        <w:t>和检疫</w:t>
      </w:r>
    </w:p>
    <w:p w14:paraId="5160AD51" w14:textId="77777777" w:rsidR="00752042" w:rsidRDefault="00752042" w:rsidP="007E56A3">
      <w:pPr>
        <w:pStyle w:val="affe"/>
        <w:spacing w:before="156" w:after="156"/>
      </w:pPr>
      <w:r>
        <w:t>抽样</w:t>
      </w:r>
      <w:r>
        <w:rPr>
          <w:rFonts w:hint="eastAsia"/>
        </w:rPr>
        <w:t>方法</w:t>
      </w:r>
    </w:p>
    <w:p w14:paraId="76A97516" w14:textId="11D61424" w:rsidR="003D6B44" w:rsidRDefault="00082486" w:rsidP="007E56A3">
      <w:pPr>
        <w:pStyle w:val="affffb"/>
        <w:autoSpaceDE/>
        <w:autoSpaceDN/>
        <w:ind w:firstLine="420"/>
      </w:pPr>
      <w:r w:rsidRPr="00082486">
        <w:rPr>
          <w:rFonts w:hint="eastAsia"/>
        </w:rPr>
        <w:t>容器苗质量检测要在同一个苗批内进行，采取随机抽样的方法，按表3的数量随机抽取样株。</w:t>
      </w:r>
    </w:p>
    <w:p w14:paraId="5CCF6D7C" w14:textId="01505714" w:rsidR="002C623F" w:rsidRDefault="002C623F" w:rsidP="007E56A3">
      <w:pPr>
        <w:pStyle w:val="affffb"/>
        <w:autoSpaceDE/>
        <w:autoSpaceDN/>
        <w:ind w:firstLine="420"/>
      </w:pPr>
    </w:p>
    <w:p w14:paraId="02295085" w14:textId="77777777" w:rsidR="002C623F" w:rsidRDefault="002C623F" w:rsidP="007E56A3">
      <w:pPr>
        <w:pStyle w:val="affffb"/>
        <w:autoSpaceDE/>
        <w:autoSpaceDN/>
        <w:ind w:firstLine="420"/>
      </w:pPr>
    </w:p>
    <w:p w14:paraId="4A3F2D14" w14:textId="45B572DF" w:rsidR="00082486" w:rsidRDefault="00082486" w:rsidP="007E56A3">
      <w:pPr>
        <w:pStyle w:val="aff2"/>
        <w:spacing w:before="156" w:after="156"/>
      </w:pPr>
      <w:r w:rsidRPr="00082486">
        <w:rPr>
          <w:rFonts w:hint="eastAsia"/>
        </w:rPr>
        <w:lastRenderedPageBreak/>
        <w:t>苗木检测抽样数量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2"/>
        <w:gridCol w:w="4195"/>
      </w:tblGrid>
      <w:tr w:rsidR="00082486" w14:paraId="0DE31375" w14:textId="77777777" w:rsidTr="002C623F">
        <w:trPr>
          <w:jc w:val="center"/>
        </w:trPr>
        <w:tc>
          <w:tcPr>
            <w:tcW w:w="4862" w:type="dxa"/>
            <w:tcBorders>
              <w:top w:val="single" w:sz="8" w:space="0" w:color="auto"/>
              <w:left w:val="single" w:sz="8" w:space="0" w:color="auto"/>
              <w:bottom w:val="single" w:sz="8" w:space="0" w:color="auto"/>
              <w:right w:val="single" w:sz="4" w:space="0" w:color="auto"/>
            </w:tcBorders>
            <w:vAlign w:val="center"/>
          </w:tcPr>
          <w:p w14:paraId="0DAEF7E0" w14:textId="77777777" w:rsidR="00082486" w:rsidRDefault="00082486" w:rsidP="007E56A3">
            <w:pPr>
              <w:spacing w:line="240" w:lineRule="auto"/>
              <w:ind w:left="1"/>
              <w:jc w:val="center"/>
              <w:rPr>
                <w:rFonts w:ascii="宋体" w:hAnsi="宋体" w:cs="宋体"/>
                <w:sz w:val="18"/>
                <w:szCs w:val="18"/>
              </w:rPr>
            </w:pPr>
            <w:r>
              <w:rPr>
                <w:rFonts w:ascii="宋体" w:hAnsi="宋体" w:cs="宋体" w:hint="eastAsia"/>
                <w:sz w:val="18"/>
                <w:szCs w:val="18"/>
              </w:rPr>
              <w:t>容器苗株数</w:t>
            </w:r>
          </w:p>
        </w:tc>
        <w:tc>
          <w:tcPr>
            <w:tcW w:w="4195" w:type="dxa"/>
            <w:tcBorders>
              <w:top w:val="single" w:sz="8" w:space="0" w:color="auto"/>
              <w:left w:val="single" w:sz="4" w:space="0" w:color="auto"/>
              <w:bottom w:val="single" w:sz="8" w:space="0" w:color="auto"/>
              <w:right w:val="single" w:sz="8" w:space="0" w:color="auto"/>
            </w:tcBorders>
            <w:vAlign w:val="center"/>
          </w:tcPr>
          <w:p w14:paraId="0C68070C" w14:textId="77777777" w:rsidR="00082486" w:rsidRDefault="00082486" w:rsidP="007E56A3">
            <w:pPr>
              <w:spacing w:line="240" w:lineRule="auto"/>
              <w:jc w:val="center"/>
              <w:rPr>
                <w:rFonts w:ascii="宋体" w:hAnsi="宋体" w:cs="宋体"/>
                <w:sz w:val="18"/>
                <w:szCs w:val="18"/>
              </w:rPr>
            </w:pPr>
            <w:r>
              <w:rPr>
                <w:rFonts w:ascii="宋体" w:hAnsi="宋体" w:cs="宋体" w:hint="eastAsia"/>
                <w:sz w:val="18"/>
                <w:szCs w:val="18"/>
              </w:rPr>
              <w:t>抽样株数</w:t>
            </w:r>
          </w:p>
        </w:tc>
      </w:tr>
      <w:tr w:rsidR="00082486" w14:paraId="6DBDA918" w14:textId="77777777" w:rsidTr="002C623F">
        <w:trPr>
          <w:jc w:val="center"/>
        </w:trPr>
        <w:tc>
          <w:tcPr>
            <w:tcW w:w="4862" w:type="dxa"/>
            <w:tcBorders>
              <w:top w:val="single" w:sz="8" w:space="0" w:color="auto"/>
              <w:left w:val="single" w:sz="8" w:space="0" w:color="auto"/>
            </w:tcBorders>
            <w:vAlign w:val="center"/>
          </w:tcPr>
          <w:p w14:paraId="5B6E168A" w14:textId="77777777" w:rsidR="00082486" w:rsidRDefault="00082486" w:rsidP="007E56A3">
            <w:pPr>
              <w:spacing w:line="240" w:lineRule="auto"/>
              <w:ind w:left="1"/>
              <w:jc w:val="center"/>
              <w:rPr>
                <w:rFonts w:ascii="宋体" w:hAnsi="宋体" w:cs="宋体"/>
                <w:sz w:val="18"/>
                <w:szCs w:val="18"/>
              </w:rPr>
            </w:pPr>
            <w:r>
              <w:rPr>
                <w:rFonts w:ascii="宋体" w:hAnsi="宋体" w:cs="宋体" w:hint="eastAsia"/>
                <w:sz w:val="18"/>
                <w:szCs w:val="18"/>
              </w:rPr>
              <w:t>1～500</w:t>
            </w:r>
          </w:p>
        </w:tc>
        <w:tc>
          <w:tcPr>
            <w:tcW w:w="4195" w:type="dxa"/>
            <w:tcBorders>
              <w:top w:val="single" w:sz="8" w:space="0" w:color="auto"/>
              <w:right w:val="single" w:sz="8" w:space="0" w:color="auto"/>
            </w:tcBorders>
            <w:vAlign w:val="center"/>
          </w:tcPr>
          <w:p w14:paraId="29639E53" w14:textId="77777777" w:rsidR="00082486" w:rsidRDefault="00082486" w:rsidP="007E56A3">
            <w:pPr>
              <w:spacing w:line="240" w:lineRule="auto"/>
              <w:jc w:val="center"/>
              <w:rPr>
                <w:rFonts w:ascii="宋体" w:hAnsi="宋体" w:cs="宋体"/>
                <w:sz w:val="18"/>
                <w:szCs w:val="18"/>
              </w:rPr>
            </w:pPr>
            <w:r>
              <w:rPr>
                <w:rFonts w:ascii="宋体" w:hAnsi="宋体" w:cs="宋体" w:hint="eastAsia"/>
                <w:sz w:val="18"/>
                <w:szCs w:val="18"/>
              </w:rPr>
              <w:t>1～30</w:t>
            </w:r>
          </w:p>
        </w:tc>
      </w:tr>
      <w:tr w:rsidR="00082486" w14:paraId="735308A5" w14:textId="77777777" w:rsidTr="002C623F">
        <w:trPr>
          <w:jc w:val="center"/>
        </w:trPr>
        <w:tc>
          <w:tcPr>
            <w:tcW w:w="4862" w:type="dxa"/>
            <w:tcBorders>
              <w:left w:val="single" w:sz="8" w:space="0" w:color="auto"/>
            </w:tcBorders>
            <w:vAlign w:val="center"/>
          </w:tcPr>
          <w:p w14:paraId="200D00D8" w14:textId="77777777" w:rsidR="00082486" w:rsidRDefault="00082486" w:rsidP="007E56A3">
            <w:pPr>
              <w:spacing w:line="240" w:lineRule="auto"/>
              <w:ind w:left="1"/>
              <w:jc w:val="center"/>
              <w:rPr>
                <w:rFonts w:ascii="宋体" w:hAnsi="宋体" w:cs="宋体"/>
                <w:sz w:val="18"/>
                <w:szCs w:val="18"/>
              </w:rPr>
            </w:pPr>
            <w:r>
              <w:rPr>
                <w:rFonts w:ascii="宋体" w:hAnsi="宋体" w:cs="宋体" w:hint="eastAsia"/>
                <w:sz w:val="18"/>
                <w:szCs w:val="18"/>
              </w:rPr>
              <w:t>500～1 000</w:t>
            </w:r>
          </w:p>
        </w:tc>
        <w:tc>
          <w:tcPr>
            <w:tcW w:w="4195" w:type="dxa"/>
            <w:tcBorders>
              <w:right w:val="single" w:sz="8" w:space="0" w:color="auto"/>
            </w:tcBorders>
            <w:vAlign w:val="center"/>
          </w:tcPr>
          <w:p w14:paraId="2DE63384" w14:textId="77777777" w:rsidR="00082486" w:rsidRDefault="00082486" w:rsidP="007E56A3">
            <w:pPr>
              <w:spacing w:line="240" w:lineRule="auto"/>
              <w:ind w:left="-64"/>
              <w:jc w:val="center"/>
              <w:rPr>
                <w:rFonts w:ascii="宋体" w:hAnsi="宋体" w:cs="宋体"/>
                <w:sz w:val="18"/>
                <w:szCs w:val="18"/>
              </w:rPr>
            </w:pPr>
            <w:r>
              <w:rPr>
                <w:rFonts w:ascii="宋体" w:hAnsi="宋体" w:cs="宋体" w:hint="eastAsia"/>
                <w:sz w:val="18"/>
                <w:szCs w:val="18"/>
              </w:rPr>
              <w:t>50</w:t>
            </w:r>
          </w:p>
        </w:tc>
      </w:tr>
      <w:tr w:rsidR="00082486" w14:paraId="2B1D1873" w14:textId="77777777" w:rsidTr="002C623F">
        <w:trPr>
          <w:jc w:val="center"/>
        </w:trPr>
        <w:tc>
          <w:tcPr>
            <w:tcW w:w="4862" w:type="dxa"/>
            <w:tcBorders>
              <w:left w:val="single" w:sz="8" w:space="0" w:color="auto"/>
              <w:bottom w:val="single" w:sz="4" w:space="0" w:color="auto"/>
            </w:tcBorders>
            <w:vAlign w:val="center"/>
          </w:tcPr>
          <w:p w14:paraId="537F9CE6" w14:textId="77777777" w:rsidR="00082486" w:rsidRDefault="00082486" w:rsidP="007E56A3">
            <w:pPr>
              <w:spacing w:line="240" w:lineRule="auto"/>
              <w:ind w:left="1"/>
              <w:jc w:val="center"/>
              <w:rPr>
                <w:rFonts w:ascii="宋体" w:hAnsi="宋体" w:cs="宋体"/>
                <w:sz w:val="18"/>
                <w:szCs w:val="18"/>
              </w:rPr>
            </w:pPr>
            <w:r>
              <w:rPr>
                <w:rFonts w:ascii="宋体" w:hAnsi="宋体" w:cs="宋体" w:hint="eastAsia"/>
                <w:sz w:val="18"/>
                <w:szCs w:val="18"/>
              </w:rPr>
              <w:t>1 001～3 000</w:t>
            </w:r>
          </w:p>
        </w:tc>
        <w:tc>
          <w:tcPr>
            <w:tcW w:w="4195" w:type="dxa"/>
            <w:tcBorders>
              <w:bottom w:val="single" w:sz="4" w:space="0" w:color="auto"/>
              <w:right w:val="single" w:sz="8" w:space="0" w:color="auto"/>
            </w:tcBorders>
            <w:vAlign w:val="center"/>
          </w:tcPr>
          <w:p w14:paraId="61B3003D" w14:textId="77777777" w:rsidR="00082486" w:rsidRDefault="00082486" w:rsidP="007E56A3">
            <w:pPr>
              <w:spacing w:line="240" w:lineRule="auto"/>
              <w:ind w:left="1"/>
              <w:jc w:val="center"/>
              <w:rPr>
                <w:rFonts w:ascii="宋体" w:hAnsi="宋体" w:cs="宋体"/>
                <w:sz w:val="18"/>
                <w:szCs w:val="18"/>
              </w:rPr>
            </w:pPr>
            <w:r>
              <w:rPr>
                <w:rFonts w:ascii="宋体" w:hAnsi="宋体" w:cs="宋体" w:hint="eastAsia"/>
                <w:sz w:val="18"/>
                <w:szCs w:val="18"/>
              </w:rPr>
              <w:t>100</w:t>
            </w:r>
          </w:p>
        </w:tc>
      </w:tr>
      <w:tr w:rsidR="00082486" w14:paraId="3A68C92D" w14:textId="77777777" w:rsidTr="002C623F">
        <w:trPr>
          <w:jc w:val="center"/>
        </w:trPr>
        <w:tc>
          <w:tcPr>
            <w:tcW w:w="4862" w:type="dxa"/>
            <w:tcBorders>
              <w:left w:val="single" w:sz="8" w:space="0" w:color="auto"/>
              <w:bottom w:val="single" w:sz="8" w:space="0" w:color="auto"/>
            </w:tcBorders>
            <w:vAlign w:val="center"/>
          </w:tcPr>
          <w:p w14:paraId="163FCA06" w14:textId="77777777" w:rsidR="00082486" w:rsidRDefault="00082486" w:rsidP="007E56A3">
            <w:pPr>
              <w:spacing w:line="240" w:lineRule="auto"/>
              <w:ind w:left="1"/>
              <w:jc w:val="center"/>
              <w:rPr>
                <w:rFonts w:ascii="宋体" w:hAnsi="宋体" w:cs="宋体"/>
                <w:sz w:val="18"/>
                <w:szCs w:val="18"/>
              </w:rPr>
            </w:pPr>
            <w:r>
              <w:rPr>
                <w:rFonts w:ascii="宋体" w:hAnsi="宋体" w:cs="宋体" w:hint="eastAsia"/>
                <w:sz w:val="18"/>
                <w:szCs w:val="18"/>
              </w:rPr>
              <w:t>3 001～5 000</w:t>
            </w:r>
          </w:p>
        </w:tc>
        <w:tc>
          <w:tcPr>
            <w:tcW w:w="4195" w:type="dxa"/>
            <w:tcBorders>
              <w:bottom w:val="single" w:sz="8" w:space="0" w:color="auto"/>
              <w:right w:val="single" w:sz="8" w:space="0" w:color="auto"/>
            </w:tcBorders>
            <w:vAlign w:val="center"/>
          </w:tcPr>
          <w:p w14:paraId="2835FE48" w14:textId="77777777" w:rsidR="00082486" w:rsidRDefault="00082486" w:rsidP="007E56A3">
            <w:pPr>
              <w:spacing w:line="240" w:lineRule="auto"/>
              <w:ind w:left="1"/>
              <w:jc w:val="center"/>
              <w:rPr>
                <w:rFonts w:ascii="宋体" w:hAnsi="宋体" w:cs="宋体"/>
                <w:sz w:val="18"/>
                <w:szCs w:val="18"/>
              </w:rPr>
            </w:pPr>
            <w:r>
              <w:rPr>
                <w:rFonts w:ascii="宋体" w:hAnsi="宋体" w:cs="宋体" w:hint="eastAsia"/>
                <w:sz w:val="18"/>
                <w:szCs w:val="18"/>
              </w:rPr>
              <w:t>150</w:t>
            </w:r>
          </w:p>
        </w:tc>
      </w:tr>
    </w:tbl>
    <w:p w14:paraId="172C3C2B" w14:textId="77777777" w:rsidR="00472E1C" w:rsidRDefault="00472E1C" w:rsidP="007E56A3">
      <w:pPr>
        <w:pStyle w:val="affe"/>
        <w:spacing w:before="156" w:after="156"/>
      </w:pPr>
      <w:r>
        <w:t>检验方法</w:t>
      </w:r>
    </w:p>
    <w:p w14:paraId="170D064E" w14:textId="77777777" w:rsidR="00472E1C" w:rsidRDefault="00472E1C" w:rsidP="007E56A3">
      <w:pPr>
        <w:pStyle w:val="afffffffff0"/>
      </w:pPr>
      <w:r>
        <w:rPr>
          <w:rFonts w:ascii="Times New Roman" w:hint="eastAsia"/>
          <w:szCs w:val="21"/>
        </w:rPr>
        <w:t>外观</w:t>
      </w:r>
      <w:r>
        <w:t>指标用感官判定。</w:t>
      </w:r>
    </w:p>
    <w:p w14:paraId="69B79927" w14:textId="77777777" w:rsidR="00472E1C" w:rsidRDefault="00472E1C" w:rsidP="007E56A3">
      <w:pPr>
        <w:pStyle w:val="afffffffff0"/>
      </w:pPr>
      <w:r>
        <w:t>地</w:t>
      </w:r>
      <w:proofErr w:type="gramStart"/>
      <w:r>
        <w:t>径</w:t>
      </w:r>
      <w:r>
        <w:rPr>
          <w:rFonts w:hint="eastAsia"/>
        </w:rPr>
        <w:t>采</w:t>
      </w:r>
      <w:r>
        <w:t>用</w:t>
      </w:r>
      <w:proofErr w:type="gramEnd"/>
      <w:r>
        <w:t>游标卡尺</w:t>
      </w:r>
      <w:r>
        <w:rPr>
          <w:rFonts w:hint="eastAsia"/>
        </w:rPr>
        <w:t>在</w:t>
      </w:r>
      <w:r>
        <w:t>根茎以上2</w:t>
      </w:r>
      <w:r>
        <w:rPr>
          <w:rFonts w:hint="eastAsia"/>
        </w:rPr>
        <w:t xml:space="preserve"> </w:t>
      </w:r>
      <w:r>
        <w:t>cm处</w:t>
      </w:r>
      <w:r>
        <w:rPr>
          <w:rFonts w:hint="eastAsia"/>
        </w:rPr>
        <w:t>测量</w:t>
      </w:r>
      <w:r>
        <w:t>，如测量部位出现膨大或干形不圆，则测量其</w:t>
      </w:r>
      <w:proofErr w:type="gramStart"/>
      <w:r>
        <w:t>上部苗</w:t>
      </w:r>
      <w:proofErr w:type="gramEnd"/>
      <w:r>
        <w:t>干起始正常处，读数精确到0.1 cm。苗</w:t>
      </w:r>
      <w:proofErr w:type="gramStart"/>
      <w:r>
        <w:t>高</w:t>
      </w:r>
      <w:r>
        <w:rPr>
          <w:rFonts w:hint="eastAsia"/>
        </w:rPr>
        <w:t>采</w:t>
      </w:r>
      <w:r>
        <w:t>用</w:t>
      </w:r>
      <w:proofErr w:type="gramEnd"/>
      <w:r>
        <w:t>钢卷尺或直尺测量，自地</w:t>
      </w:r>
      <w:proofErr w:type="gramStart"/>
      <w:r>
        <w:t>径处沿苗</w:t>
      </w:r>
      <w:proofErr w:type="gramEnd"/>
      <w:r>
        <w:t>干量至顶芽基部，读数精确到1</w:t>
      </w:r>
      <w:r>
        <w:rPr>
          <w:rFonts w:hint="eastAsia"/>
        </w:rPr>
        <w:t xml:space="preserve"> </w:t>
      </w:r>
      <w:r>
        <w:t>cm。</w:t>
      </w:r>
    </w:p>
    <w:p w14:paraId="437B5D8F" w14:textId="77777777" w:rsidR="00472E1C" w:rsidRDefault="00472E1C" w:rsidP="007E56A3">
      <w:pPr>
        <w:pStyle w:val="affe"/>
        <w:spacing w:before="156" w:after="156"/>
      </w:pPr>
      <w:r>
        <w:t>检验规则</w:t>
      </w:r>
    </w:p>
    <w:p w14:paraId="6EC12278" w14:textId="77777777" w:rsidR="00472E1C" w:rsidRDefault="00472E1C" w:rsidP="007E56A3">
      <w:pPr>
        <w:pStyle w:val="afffffffff0"/>
      </w:pPr>
      <w:r>
        <w:t>苗木</w:t>
      </w:r>
      <w:r>
        <w:rPr>
          <w:rFonts w:hint="eastAsia"/>
        </w:rPr>
        <w:t>的检测项目为</w:t>
      </w:r>
      <w:r>
        <w:t>外观</w:t>
      </w:r>
      <w:r>
        <w:rPr>
          <w:rFonts w:hint="eastAsia"/>
        </w:rPr>
        <w:t>指标</w:t>
      </w:r>
      <w:r>
        <w:t>、地径和苗高3项</w:t>
      </w:r>
      <w:r>
        <w:rPr>
          <w:rFonts w:hint="eastAsia"/>
        </w:rPr>
        <w:t>。</w:t>
      </w:r>
      <w:r>
        <w:t>苗木</w:t>
      </w:r>
      <w:r>
        <w:rPr>
          <w:rFonts w:hint="eastAsia"/>
        </w:rPr>
        <w:t>经抽样检测，Ⅱ级以上即为合格。</w:t>
      </w:r>
      <w:r>
        <w:t>如有1项</w:t>
      </w:r>
      <w:proofErr w:type="gramStart"/>
      <w:r>
        <w:rPr>
          <w:rFonts w:hint="eastAsia"/>
        </w:rPr>
        <w:t>不</w:t>
      </w:r>
      <w:proofErr w:type="gramEnd"/>
      <w:r>
        <w:rPr>
          <w:rFonts w:hint="eastAsia"/>
        </w:rPr>
        <w:t>合时，则判定</w:t>
      </w:r>
      <w:proofErr w:type="gramStart"/>
      <w:r>
        <w:rPr>
          <w:rFonts w:hint="eastAsia"/>
        </w:rPr>
        <w:t>为该苗不合格</w:t>
      </w:r>
      <w:proofErr w:type="gramEnd"/>
      <w:r>
        <w:t>。</w:t>
      </w:r>
    </w:p>
    <w:p w14:paraId="0254488A" w14:textId="77777777" w:rsidR="00472E1C" w:rsidRDefault="00472E1C" w:rsidP="007E56A3">
      <w:pPr>
        <w:pStyle w:val="afffffffff0"/>
      </w:pPr>
      <w:r>
        <w:rPr>
          <w:rFonts w:hint="eastAsia"/>
        </w:rPr>
        <w:t>同一批苗木的合格率应不低于95%</w:t>
      </w:r>
      <w:r>
        <w:t>，判定该批苗木合格</w:t>
      </w:r>
      <w:r>
        <w:rPr>
          <w:rFonts w:hint="eastAsia"/>
        </w:rPr>
        <w:t>，</w:t>
      </w:r>
      <w:r>
        <w:t>否则</w:t>
      </w:r>
      <w:r>
        <w:rPr>
          <w:rFonts w:hint="eastAsia"/>
        </w:rPr>
        <w:t>判定</w:t>
      </w:r>
      <w:r>
        <w:t>为不合格。</w:t>
      </w:r>
    </w:p>
    <w:p w14:paraId="766F7BD2" w14:textId="77777777" w:rsidR="00472E1C" w:rsidRDefault="00472E1C" w:rsidP="007E56A3">
      <w:pPr>
        <w:pStyle w:val="afffffffff0"/>
      </w:pPr>
      <w:r>
        <w:rPr>
          <w:rFonts w:hint="eastAsia"/>
        </w:rPr>
        <w:t>苗木成批检验合格，方可出圃。</w:t>
      </w:r>
    </w:p>
    <w:p w14:paraId="2DEE0F25" w14:textId="77777777" w:rsidR="00472E1C" w:rsidRDefault="00472E1C" w:rsidP="007E56A3">
      <w:pPr>
        <w:pStyle w:val="affe"/>
        <w:spacing w:before="156" w:after="156"/>
        <w:rPr>
          <w:rFonts w:eastAsia="宋体"/>
        </w:rPr>
      </w:pPr>
      <w:r>
        <w:rPr>
          <w:rFonts w:hint="eastAsia"/>
        </w:rPr>
        <w:t>标签和检疫</w:t>
      </w:r>
    </w:p>
    <w:p w14:paraId="20C7BF8E" w14:textId="77777777" w:rsidR="00472E1C" w:rsidRDefault="00472E1C" w:rsidP="007E56A3">
      <w:pPr>
        <w:pStyle w:val="afffffffffffb"/>
        <w:autoSpaceDE/>
        <w:autoSpaceDN/>
        <w:rPr>
          <w:rFonts w:hAnsi="宋体" w:cs="宋体"/>
          <w:szCs w:val="21"/>
        </w:rPr>
      </w:pPr>
      <w:r>
        <w:rPr>
          <w:rFonts w:hAnsi="宋体" w:cs="宋体" w:hint="eastAsia"/>
          <w:szCs w:val="21"/>
        </w:rPr>
        <w:t>每批出圃坚持“两证一签”，附录B苗木标签、附录C容器苗质量检验证书。向外县（市、区）调运的容器苗，应有当地县（市、区）级林业主管部门核发的检疫证书。</w:t>
      </w:r>
    </w:p>
    <w:p w14:paraId="5EDDE0CB" w14:textId="77777777" w:rsidR="00472E1C" w:rsidRDefault="00472E1C" w:rsidP="007E56A3">
      <w:pPr>
        <w:pStyle w:val="affc"/>
        <w:spacing w:before="312" w:after="312"/>
      </w:pPr>
      <w:r>
        <w:t>档案</w:t>
      </w:r>
      <w:r>
        <w:rPr>
          <w:rFonts w:hint="eastAsia"/>
        </w:rPr>
        <w:t>管理</w:t>
      </w:r>
    </w:p>
    <w:p w14:paraId="0105C609" w14:textId="77777777" w:rsidR="00472E1C" w:rsidRDefault="00472E1C" w:rsidP="007E56A3">
      <w:pPr>
        <w:pStyle w:val="afffffffffffb"/>
        <w:autoSpaceDE/>
        <w:autoSpaceDN/>
        <w:rPr>
          <w:rFonts w:ascii="Times New Roman"/>
          <w:szCs w:val="21"/>
        </w:rPr>
      </w:pPr>
      <w:r>
        <w:rPr>
          <w:rFonts w:ascii="Times New Roman"/>
          <w:szCs w:val="21"/>
        </w:rPr>
        <w:t>苗圃要建立基本情况档案、生产档案和科学试验档案。</w:t>
      </w:r>
    </w:p>
    <w:p w14:paraId="558AE52A" w14:textId="77777777" w:rsidR="00472E1C" w:rsidRDefault="00472E1C" w:rsidP="007E56A3">
      <w:pPr>
        <w:pStyle w:val="affc"/>
        <w:spacing w:before="312" w:after="312"/>
        <w:rPr>
          <w:rFonts w:ascii="Times New Roman"/>
          <w:szCs w:val="21"/>
        </w:rPr>
      </w:pPr>
      <w:r>
        <w:rPr>
          <w:rFonts w:hint="eastAsia"/>
        </w:rPr>
        <w:t>标准化</w:t>
      </w:r>
      <w:r>
        <w:rPr>
          <w:rFonts w:ascii="Times New Roman" w:hint="eastAsia"/>
          <w:szCs w:val="21"/>
        </w:rPr>
        <w:t>技术模式图</w:t>
      </w:r>
    </w:p>
    <w:p w14:paraId="5D04A33C" w14:textId="029C2057" w:rsidR="00082486" w:rsidRDefault="00472E1C" w:rsidP="007E56A3">
      <w:pPr>
        <w:pStyle w:val="afffffffffffb"/>
        <w:autoSpaceDE/>
        <w:autoSpaceDN/>
        <w:rPr>
          <w:rFonts w:ascii="Times New Roman"/>
          <w:szCs w:val="21"/>
        </w:rPr>
      </w:pPr>
      <w:r>
        <w:rPr>
          <w:rFonts w:ascii="Times New Roman" w:hint="eastAsia"/>
          <w:szCs w:val="21"/>
        </w:rPr>
        <w:t>降香黄檀轻基质容器苗培育标准化技术模式图见附录</w:t>
      </w:r>
      <w:r>
        <w:rPr>
          <w:rFonts w:hAnsi="宋体" w:cs="宋体" w:hint="eastAsia"/>
          <w:szCs w:val="21"/>
        </w:rPr>
        <w:t>D</w:t>
      </w:r>
      <w:r>
        <w:rPr>
          <w:rFonts w:ascii="Times New Roman" w:hint="eastAsia"/>
          <w:szCs w:val="21"/>
        </w:rPr>
        <w:t>。</w:t>
      </w:r>
    </w:p>
    <w:p w14:paraId="722479C4" w14:textId="77777777" w:rsidR="00472E1C" w:rsidRDefault="00472E1C" w:rsidP="007E56A3">
      <w:pPr>
        <w:pStyle w:val="afffffffffffb"/>
        <w:autoSpaceDE/>
        <w:autoSpaceDN/>
        <w:sectPr w:rsidR="00472E1C" w:rsidSect="00591E27">
          <w:pgSz w:w="11906" w:h="16838" w:code="9"/>
          <w:pgMar w:top="2410" w:right="1134" w:bottom="1134" w:left="1134" w:header="1418" w:footer="1134" w:gutter="284"/>
          <w:pgNumType w:start="1"/>
          <w:cols w:space="425"/>
          <w:formProt w:val="0"/>
          <w:docGrid w:type="lines" w:linePitch="312"/>
        </w:sectPr>
      </w:pPr>
    </w:p>
    <w:p w14:paraId="3A914F25" w14:textId="14E227C9" w:rsidR="00472E1C" w:rsidRDefault="00472E1C" w:rsidP="007E56A3">
      <w:pPr>
        <w:pStyle w:val="af8"/>
        <w:autoSpaceDE/>
        <w:autoSpaceDN/>
        <w:rPr>
          <w:vanish w:val="0"/>
        </w:rPr>
      </w:pPr>
      <w:bookmarkStart w:id="43" w:name="BookMark5"/>
      <w:bookmarkEnd w:id="23"/>
    </w:p>
    <w:p w14:paraId="431D1147" w14:textId="0EF75ED0" w:rsidR="00472E1C" w:rsidRDefault="00472E1C" w:rsidP="007E56A3">
      <w:pPr>
        <w:pStyle w:val="afe"/>
        <w:autoSpaceDE/>
        <w:autoSpaceDN/>
        <w:rPr>
          <w:vanish w:val="0"/>
        </w:rPr>
      </w:pPr>
    </w:p>
    <w:p w14:paraId="42FD0E8E" w14:textId="215C47EE" w:rsidR="00472E1C" w:rsidRDefault="00472E1C" w:rsidP="007E56A3">
      <w:pPr>
        <w:pStyle w:val="aff3"/>
        <w:spacing w:before="78" w:after="156"/>
      </w:pPr>
      <w:r>
        <w:br/>
      </w:r>
      <w:r>
        <w:rPr>
          <w:rFonts w:hint="eastAsia"/>
        </w:rPr>
        <w:t>（资料性）</w:t>
      </w:r>
      <w:r>
        <w:br/>
      </w:r>
      <w:r>
        <w:rPr>
          <w:rFonts w:hint="eastAsia"/>
        </w:rPr>
        <w:t>降香黄檀主要病虫害防治表</w:t>
      </w:r>
    </w:p>
    <w:p w14:paraId="6C404675" w14:textId="4166E5C5" w:rsidR="00472E1C" w:rsidRPr="00472E1C" w:rsidRDefault="00472E1C" w:rsidP="007E56A3">
      <w:pPr>
        <w:pStyle w:val="affffb"/>
        <w:autoSpaceDE/>
        <w:autoSpaceDN/>
        <w:ind w:firstLine="420"/>
      </w:pPr>
      <w:r w:rsidRPr="00472E1C">
        <w:rPr>
          <w:rFonts w:hint="eastAsia"/>
        </w:rPr>
        <w:t>表A规定了降香黄檀主要病虫害防治措施。</w:t>
      </w:r>
    </w:p>
    <w:p w14:paraId="4EB48F0F" w14:textId="187A0E6D" w:rsidR="00472E1C" w:rsidRDefault="00472E1C" w:rsidP="007E56A3">
      <w:pPr>
        <w:pStyle w:val="aff"/>
        <w:spacing w:before="156" w:after="156"/>
      </w:pPr>
      <w:r w:rsidRPr="00472E1C">
        <w:rPr>
          <w:rFonts w:hint="eastAsia"/>
        </w:rPr>
        <w:t>降香黄檀主要病虫害防治表</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1843"/>
        <w:gridCol w:w="2850"/>
        <w:gridCol w:w="4106"/>
      </w:tblGrid>
      <w:tr w:rsidR="00EE65F7" w14:paraId="37E1C755" w14:textId="77777777" w:rsidTr="00B702F6">
        <w:trPr>
          <w:jc w:val="center"/>
        </w:trPr>
        <w:tc>
          <w:tcPr>
            <w:tcW w:w="699" w:type="dxa"/>
            <w:tcBorders>
              <w:top w:val="single" w:sz="8" w:space="0" w:color="auto"/>
              <w:left w:val="single" w:sz="8" w:space="0" w:color="auto"/>
              <w:bottom w:val="single" w:sz="8" w:space="0" w:color="auto"/>
              <w:right w:val="single" w:sz="4" w:space="0" w:color="auto"/>
            </w:tcBorders>
          </w:tcPr>
          <w:p w14:paraId="29BF5137" w14:textId="77777777" w:rsidR="00472E1C" w:rsidRPr="0076596A" w:rsidRDefault="00472E1C" w:rsidP="007E56A3">
            <w:pPr>
              <w:spacing w:line="360" w:lineRule="auto"/>
              <w:jc w:val="center"/>
              <w:rPr>
                <w:rFonts w:ascii="宋体" w:hAnsi="宋体"/>
                <w:sz w:val="18"/>
                <w:szCs w:val="18"/>
              </w:rPr>
            </w:pPr>
          </w:p>
        </w:tc>
        <w:tc>
          <w:tcPr>
            <w:tcW w:w="1843" w:type="dxa"/>
            <w:tcBorders>
              <w:top w:val="single" w:sz="8" w:space="0" w:color="auto"/>
              <w:left w:val="single" w:sz="4" w:space="0" w:color="auto"/>
              <w:bottom w:val="single" w:sz="8" w:space="0" w:color="auto"/>
              <w:right w:val="single" w:sz="4" w:space="0" w:color="auto"/>
            </w:tcBorders>
          </w:tcPr>
          <w:p w14:paraId="2B9B8040" w14:textId="77777777" w:rsidR="00472E1C" w:rsidRPr="0076596A" w:rsidRDefault="00472E1C" w:rsidP="007E56A3">
            <w:pPr>
              <w:spacing w:line="360" w:lineRule="auto"/>
              <w:jc w:val="center"/>
              <w:rPr>
                <w:rFonts w:ascii="宋体" w:hAnsi="宋体"/>
                <w:sz w:val="18"/>
                <w:szCs w:val="18"/>
              </w:rPr>
            </w:pPr>
            <w:r w:rsidRPr="0076596A">
              <w:rPr>
                <w:rFonts w:ascii="宋体" w:hAnsi="宋体"/>
                <w:sz w:val="18"/>
                <w:szCs w:val="18"/>
              </w:rPr>
              <w:t>病害种类</w:t>
            </w:r>
          </w:p>
        </w:tc>
        <w:tc>
          <w:tcPr>
            <w:tcW w:w="2850" w:type="dxa"/>
            <w:tcBorders>
              <w:top w:val="single" w:sz="8" w:space="0" w:color="auto"/>
              <w:left w:val="single" w:sz="4" w:space="0" w:color="auto"/>
              <w:bottom w:val="single" w:sz="8" w:space="0" w:color="auto"/>
              <w:right w:val="single" w:sz="4" w:space="0" w:color="auto"/>
            </w:tcBorders>
          </w:tcPr>
          <w:p w14:paraId="0793E5DB" w14:textId="77777777" w:rsidR="00472E1C" w:rsidRPr="0076596A" w:rsidRDefault="00472E1C" w:rsidP="007E56A3">
            <w:pPr>
              <w:spacing w:line="360" w:lineRule="auto"/>
              <w:jc w:val="center"/>
              <w:rPr>
                <w:rFonts w:ascii="宋体" w:hAnsi="宋体"/>
                <w:sz w:val="18"/>
                <w:szCs w:val="18"/>
              </w:rPr>
            </w:pPr>
            <w:r w:rsidRPr="0076596A">
              <w:rPr>
                <w:rFonts w:ascii="宋体" w:hAnsi="宋体" w:hint="eastAsia"/>
                <w:sz w:val="18"/>
                <w:szCs w:val="18"/>
              </w:rPr>
              <w:t>主要症状和危害</w:t>
            </w:r>
          </w:p>
        </w:tc>
        <w:tc>
          <w:tcPr>
            <w:tcW w:w="4106" w:type="dxa"/>
            <w:tcBorders>
              <w:top w:val="single" w:sz="8" w:space="0" w:color="auto"/>
              <w:left w:val="single" w:sz="4" w:space="0" w:color="auto"/>
              <w:bottom w:val="single" w:sz="8" w:space="0" w:color="auto"/>
              <w:right w:val="single" w:sz="8" w:space="0" w:color="auto"/>
            </w:tcBorders>
          </w:tcPr>
          <w:p w14:paraId="4FE5A46D" w14:textId="77777777" w:rsidR="00472E1C" w:rsidRPr="0076596A" w:rsidRDefault="00472E1C" w:rsidP="007E56A3">
            <w:pPr>
              <w:spacing w:line="360" w:lineRule="auto"/>
              <w:jc w:val="center"/>
              <w:rPr>
                <w:rFonts w:ascii="宋体" w:hAnsi="宋体"/>
                <w:sz w:val="18"/>
                <w:szCs w:val="18"/>
              </w:rPr>
            </w:pPr>
            <w:r w:rsidRPr="0076596A">
              <w:rPr>
                <w:rFonts w:ascii="宋体" w:hAnsi="宋体"/>
                <w:sz w:val="18"/>
                <w:szCs w:val="18"/>
              </w:rPr>
              <w:t>用  药</w:t>
            </w:r>
          </w:p>
        </w:tc>
      </w:tr>
      <w:tr w:rsidR="00EE65F7" w14:paraId="7B71122A" w14:textId="77777777" w:rsidTr="009D50FD">
        <w:trPr>
          <w:trHeight w:val="1343"/>
          <w:jc w:val="center"/>
        </w:trPr>
        <w:tc>
          <w:tcPr>
            <w:tcW w:w="699" w:type="dxa"/>
            <w:vMerge w:val="restart"/>
            <w:tcBorders>
              <w:top w:val="single" w:sz="8" w:space="0" w:color="auto"/>
              <w:left w:val="single" w:sz="8" w:space="0" w:color="auto"/>
            </w:tcBorders>
            <w:textDirection w:val="tbRlV"/>
            <w:vAlign w:val="center"/>
          </w:tcPr>
          <w:p w14:paraId="0894BCF8" w14:textId="4870B297" w:rsidR="00472E1C" w:rsidRPr="0076596A" w:rsidRDefault="0076596A" w:rsidP="007E56A3">
            <w:pPr>
              <w:spacing w:line="360" w:lineRule="auto"/>
              <w:ind w:left="113" w:right="113"/>
              <w:jc w:val="center"/>
              <w:rPr>
                <w:rFonts w:ascii="宋体" w:hAnsi="宋体"/>
                <w:sz w:val="18"/>
                <w:szCs w:val="18"/>
              </w:rPr>
            </w:pPr>
            <w:r>
              <w:rPr>
                <w:rFonts w:ascii="宋体" w:hAnsi="宋体" w:hint="eastAsia"/>
                <w:sz w:val="18"/>
                <w:szCs w:val="18"/>
              </w:rPr>
              <w:t>主要病害</w:t>
            </w:r>
          </w:p>
        </w:tc>
        <w:tc>
          <w:tcPr>
            <w:tcW w:w="1843" w:type="dxa"/>
            <w:tcBorders>
              <w:top w:val="single" w:sz="8" w:space="0" w:color="auto"/>
            </w:tcBorders>
            <w:vAlign w:val="center"/>
          </w:tcPr>
          <w:p w14:paraId="49132837" w14:textId="77777777" w:rsidR="009D50FD" w:rsidRDefault="00472E1C" w:rsidP="007E56A3">
            <w:pPr>
              <w:spacing w:line="240" w:lineRule="auto"/>
              <w:jc w:val="center"/>
              <w:rPr>
                <w:rFonts w:ascii="宋体" w:hAnsi="宋体"/>
                <w:sz w:val="18"/>
                <w:szCs w:val="18"/>
              </w:rPr>
            </w:pPr>
            <w:r w:rsidRPr="0076596A">
              <w:rPr>
                <w:rFonts w:ascii="宋体" w:hAnsi="宋体"/>
                <w:sz w:val="18"/>
                <w:szCs w:val="18"/>
              </w:rPr>
              <w:t>猝倒病</w:t>
            </w:r>
          </w:p>
          <w:p w14:paraId="70BD8504" w14:textId="5E5A4B99" w:rsidR="00472E1C" w:rsidRPr="0076596A" w:rsidRDefault="00472E1C" w:rsidP="007E56A3">
            <w:pPr>
              <w:spacing w:line="240" w:lineRule="auto"/>
              <w:jc w:val="center"/>
              <w:rPr>
                <w:rFonts w:ascii="宋体" w:hAnsi="宋体"/>
                <w:sz w:val="18"/>
                <w:szCs w:val="18"/>
              </w:rPr>
            </w:pPr>
            <w:r w:rsidRPr="0076596A">
              <w:rPr>
                <w:rFonts w:ascii="宋体" w:hAnsi="宋体"/>
                <w:sz w:val="18"/>
                <w:szCs w:val="18"/>
              </w:rPr>
              <w:t>(</w:t>
            </w:r>
            <w:r w:rsidRPr="0076596A">
              <w:rPr>
                <w:rFonts w:ascii="宋体" w:hAnsi="宋体"/>
                <w:i/>
                <w:iCs/>
                <w:sz w:val="18"/>
                <w:szCs w:val="18"/>
              </w:rPr>
              <w:t>cataplexy</w:t>
            </w:r>
            <w:r w:rsidRPr="0076596A">
              <w:rPr>
                <w:rFonts w:ascii="宋体" w:hAnsi="宋体"/>
                <w:sz w:val="18"/>
                <w:szCs w:val="18"/>
              </w:rPr>
              <w:t>)</w:t>
            </w:r>
          </w:p>
        </w:tc>
        <w:tc>
          <w:tcPr>
            <w:tcW w:w="2850" w:type="dxa"/>
            <w:tcBorders>
              <w:top w:val="single" w:sz="8" w:space="0" w:color="auto"/>
            </w:tcBorders>
            <w:vAlign w:val="center"/>
          </w:tcPr>
          <w:p w14:paraId="31A4CCD6" w14:textId="77777777" w:rsidR="00472E1C" w:rsidRPr="0076596A" w:rsidRDefault="00472E1C" w:rsidP="007E56A3">
            <w:pPr>
              <w:spacing w:line="320" w:lineRule="exact"/>
              <w:rPr>
                <w:rFonts w:ascii="宋体" w:hAnsi="宋体"/>
                <w:sz w:val="18"/>
                <w:szCs w:val="18"/>
              </w:rPr>
            </w:pPr>
            <w:r w:rsidRPr="0076596A">
              <w:rPr>
                <w:rFonts w:ascii="宋体" w:hAnsi="宋体"/>
                <w:sz w:val="18"/>
                <w:szCs w:val="18"/>
              </w:rPr>
              <w:t>小苗管理不善，可由多种真菌引发猝倒病。发现小苗病害要及时处理，减少损失。避免使用旧床土，育种前进行土壤消毒，注意防止高温高湿。</w:t>
            </w:r>
          </w:p>
        </w:tc>
        <w:tc>
          <w:tcPr>
            <w:tcW w:w="4106" w:type="dxa"/>
            <w:tcBorders>
              <w:top w:val="single" w:sz="8" w:space="0" w:color="auto"/>
              <w:right w:val="single" w:sz="8" w:space="0" w:color="auto"/>
            </w:tcBorders>
            <w:vAlign w:val="center"/>
          </w:tcPr>
          <w:p w14:paraId="1A52F441" w14:textId="77777777" w:rsidR="00472E1C" w:rsidRPr="0076596A" w:rsidRDefault="00472E1C" w:rsidP="007E56A3">
            <w:pPr>
              <w:spacing w:line="320" w:lineRule="exact"/>
              <w:rPr>
                <w:rFonts w:ascii="宋体" w:hAnsi="宋体"/>
                <w:sz w:val="18"/>
                <w:szCs w:val="18"/>
              </w:rPr>
            </w:pPr>
            <w:r w:rsidRPr="0076596A">
              <w:rPr>
                <w:rFonts w:ascii="宋体" w:hAnsi="宋体"/>
                <w:sz w:val="18"/>
                <w:szCs w:val="18"/>
              </w:rPr>
              <w:t>播种前用0.5%高锰酸钾或喷施50%多菌灵可湿性粉剂600</w:t>
            </w:r>
            <w:r w:rsidRPr="0076596A">
              <w:rPr>
                <w:rFonts w:ascii="宋体" w:hAnsi="宋体" w:hint="eastAsia"/>
                <w:sz w:val="18"/>
                <w:szCs w:val="18"/>
              </w:rPr>
              <w:t xml:space="preserve"> </w:t>
            </w:r>
            <w:proofErr w:type="gramStart"/>
            <w:r w:rsidRPr="0076596A">
              <w:rPr>
                <w:rFonts w:ascii="宋体" w:hAnsi="宋体"/>
                <w:sz w:val="18"/>
                <w:szCs w:val="18"/>
              </w:rPr>
              <w:t>倍</w:t>
            </w:r>
            <w:proofErr w:type="gramEnd"/>
            <w:r w:rsidRPr="0076596A">
              <w:rPr>
                <w:rFonts w:ascii="宋体" w:hAnsi="宋体"/>
                <w:sz w:val="18"/>
                <w:szCs w:val="18"/>
              </w:rPr>
              <w:t>液或50%甲基托布津可湿性粉剂800</w:t>
            </w:r>
            <w:r w:rsidRPr="0076596A">
              <w:rPr>
                <w:rFonts w:ascii="宋体" w:hAnsi="宋体" w:hint="eastAsia"/>
                <w:sz w:val="18"/>
                <w:szCs w:val="18"/>
              </w:rPr>
              <w:t xml:space="preserve"> </w:t>
            </w:r>
            <w:proofErr w:type="gramStart"/>
            <w:r w:rsidRPr="0076596A">
              <w:rPr>
                <w:rFonts w:ascii="宋体" w:hAnsi="宋体"/>
                <w:sz w:val="18"/>
                <w:szCs w:val="18"/>
              </w:rPr>
              <w:t>倍</w:t>
            </w:r>
            <w:proofErr w:type="gramEnd"/>
            <w:r w:rsidRPr="0076596A">
              <w:rPr>
                <w:rFonts w:ascii="宋体" w:hAnsi="宋体"/>
                <w:sz w:val="18"/>
                <w:szCs w:val="18"/>
              </w:rPr>
              <w:t>液或30%</w:t>
            </w:r>
            <w:proofErr w:type="gramStart"/>
            <w:r w:rsidRPr="0076596A">
              <w:rPr>
                <w:rFonts w:ascii="宋体" w:hAnsi="宋体"/>
                <w:sz w:val="18"/>
                <w:szCs w:val="18"/>
              </w:rPr>
              <w:t>恶霉灵</w:t>
            </w:r>
            <w:proofErr w:type="gramEnd"/>
            <w:r w:rsidRPr="0076596A">
              <w:rPr>
                <w:rFonts w:ascii="宋体" w:hAnsi="宋体"/>
                <w:sz w:val="18"/>
                <w:szCs w:val="18"/>
              </w:rPr>
              <w:t>1000</w:t>
            </w:r>
            <w:r w:rsidRPr="0076596A">
              <w:rPr>
                <w:rFonts w:ascii="宋体" w:hAnsi="宋体" w:hint="eastAsia"/>
                <w:sz w:val="18"/>
                <w:szCs w:val="18"/>
              </w:rPr>
              <w:t xml:space="preserve"> </w:t>
            </w:r>
            <w:proofErr w:type="gramStart"/>
            <w:r w:rsidRPr="0076596A">
              <w:rPr>
                <w:rFonts w:ascii="宋体" w:hAnsi="宋体"/>
                <w:sz w:val="18"/>
                <w:szCs w:val="18"/>
              </w:rPr>
              <w:t>倍</w:t>
            </w:r>
            <w:proofErr w:type="gramEnd"/>
            <w:r w:rsidRPr="0076596A">
              <w:rPr>
                <w:rFonts w:ascii="宋体" w:hAnsi="宋体"/>
                <w:sz w:val="18"/>
                <w:szCs w:val="18"/>
              </w:rPr>
              <w:t>液。</w:t>
            </w:r>
          </w:p>
        </w:tc>
      </w:tr>
      <w:tr w:rsidR="00EE65F7" w14:paraId="733BEC32" w14:textId="77777777" w:rsidTr="009D50FD">
        <w:trPr>
          <w:jc w:val="center"/>
        </w:trPr>
        <w:tc>
          <w:tcPr>
            <w:tcW w:w="699" w:type="dxa"/>
            <w:vMerge/>
            <w:tcBorders>
              <w:left w:val="single" w:sz="8" w:space="0" w:color="auto"/>
            </w:tcBorders>
            <w:textDirection w:val="tbRlV"/>
            <w:vAlign w:val="center"/>
          </w:tcPr>
          <w:p w14:paraId="3BD2CA12" w14:textId="77777777" w:rsidR="00472E1C" w:rsidRPr="0076596A" w:rsidRDefault="00472E1C" w:rsidP="007E56A3">
            <w:pPr>
              <w:spacing w:line="360" w:lineRule="auto"/>
              <w:ind w:left="113" w:right="113"/>
              <w:jc w:val="center"/>
              <w:rPr>
                <w:rFonts w:ascii="宋体" w:hAnsi="宋体"/>
                <w:sz w:val="18"/>
                <w:szCs w:val="18"/>
              </w:rPr>
            </w:pPr>
          </w:p>
        </w:tc>
        <w:tc>
          <w:tcPr>
            <w:tcW w:w="1843" w:type="dxa"/>
            <w:vAlign w:val="center"/>
          </w:tcPr>
          <w:p w14:paraId="0D344504" w14:textId="18D825AC" w:rsidR="00472E1C" w:rsidRPr="0076596A" w:rsidRDefault="00472E1C" w:rsidP="007E56A3">
            <w:pPr>
              <w:spacing w:line="240" w:lineRule="auto"/>
              <w:jc w:val="center"/>
              <w:rPr>
                <w:rFonts w:ascii="宋体" w:hAnsi="宋体"/>
                <w:sz w:val="18"/>
                <w:szCs w:val="18"/>
              </w:rPr>
            </w:pPr>
            <w:r w:rsidRPr="0076596A">
              <w:rPr>
                <w:rFonts w:ascii="宋体" w:hAnsi="宋体"/>
                <w:sz w:val="18"/>
                <w:szCs w:val="18"/>
              </w:rPr>
              <w:t>炭疽病</w:t>
            </w:r>
            <w:r w:rsidRPr="0076596A">
              <w:rPr>
                <w:rFonts w:ascii="宋体" w:hAnsi="宋体"/>
                <w:spacing w:val="8"/>
                <w:sz w:val="18"/>
                <w:szCs w:val="18"/>
              </w:rPr>
              <w:t>(</w:t>
            </w:r>
            <w:proofErr w:type="spellStart"/>
            <w:r w:rsidRPr="0076596A">
              <w:rPr>
                <w:rFonts w:ascii="宋体" w:hAnsi="宋体"/>
                <w:i/>
                <w:iCs/>
                <w:spacing w:val="8"/>
                <w:sz w:val="18"/>
                <w:szCs w:val="18"/>
              </w:rPr>
              <w:t>Gloeosporium</w:t>
            </w:r>
            <w:proofErr w:type="spellEnd"/>
            <w:r w:rsidRPr="0076596A">
              <w:rPr>
                <w:rFonts w:ascii="宋体" w:hAnsi="宋体"/>
                <w:i/>
                <w:iCs/>
                <w:spacing w:val="8"/>
                <w:sz w:val="18"/>
                <w:szCs w:val="18"/>
              </w:rPr>
              <w:t xml:space="preserve"> sp.</w:t>
            </w:r>
            <w:r w:rsidRPr="0076596A">
              <w:rPr>
                <w:rFonts w:ascii="宋体" w:hAnsi="宋体"/>
                <w:spacing w:val="8"/>
                <w:sz w:val="18"/>
                <w:szCs w:val="18"/>
              </w:rPr>
              <w:t>）</w:t>
            </w:r>
          </w:p>
        </w:tc>
        <w:tc>
          <w:tcPr>
            <w:tcW w:w="2850" w:type="dxa"/>
            <w:vAlign w:val="center"/>
          </w:tcPr>
          <w:p w14:paraId="294861FA" w14:textId="77777777" w:rsidR="00472E1C" w:rsidRPr="0076596A" w:rsidRDefault="00472E1C" w:rsidP="007E56A3">
            <w:pPr>
              <w:spacing w:line="320" w:lineRule="exact"/>
              <w:rPr>
                <w:rFonts w:ascii="宋体" w:hAnsi="宋体"/>
                <w:sz w:val="18"/>
                <w:szCs w:val="18"/>
              </w:rPr>
            </w:pPr>
            <w:r w:rsidRPr="0076596A">
              <w:rPr>
                <w:rFonts w:ascii="宋体" w:hAnsi="宋体"/>
                <w:sz w:val="18"/>
                <w:szCs w:val="18"/>
              </w:rPr>
              <w:t>嫩叶和嫩梢上易发病，在叶片上显现圆形褐色小病斑，其上有黑色小点。发病扩散快，一旦发生要及时喷药。</w:t>
            </w:r>
          </w:p>
          <w:p w14:paraId="58E37E26" w14:textId="77777777" w:rsidR="00472E1C" w:rsidRPr="0076596A" w:rsidRDefault="00472E1C" w:rsidP="007E56A3">
            <w:pPr>
              <w:spacing w:line="320" w:lineRule="exact"/>
              <w:rPr>
                <w:rFonts w:ascii="宋体" w:hAnsi="宋体"/>
                <w:sz w:val="18"/>
                <w:szCs w:val="18"/>
              </w:rPr>
            </w:pPr>
            <w:r w:rsidRPr="0076596A">
              <w:rPr>
                <w:rFonts w:ascii="宋体" w:hAnsi="宋体"/>
                <w:sz w:val="18"/>
                <w:szCs w:val="18"/>
              </w:rPr>
              <w:t>幼树偶有发生，由于株间距离较大，不容易扩散。</w:t>
            </w:r>
          </w:p>
        </w:tc>
        <w:tc>
          <w:tcPr>
            <w:tcW w:w="4106" w:type="dxa"/>
            <w:tcBorders>
              <w:right w:val="single" w:sz="8" w:space="0" w:color="auto"/>
            </w:tcBorders>
            <w:vAlign w:val="center"/>
          </w:tcPr>
          <w:p w14:paraId="2A6B58D7" w14:textId="77777777" w:rsidR="00472E1C" w:rsidRPr="0076596A" w:rsidRDefault="00472E1C" w:rsidP="007E56A3">
            <w:pPr>
              <w:spacing w:line="320" w:lineRule="exact"/>
              <w:rPr>
                <w:rFonts w:ascii="宋体" w:hAnsi="宋体"/>
                <w:sz w:val="18"/>
                <w:szCs w:val="18"/>
              </w:rPr>
            </w:pPr>
            <w:r w:rsidRPr="0076596A">
              <w:rPr>
                <w:rFonts w:ascii="宋体" w:hAnsi="宋体"/>
                <w:sz w:val="18"/>
                <w:szCs w:val="18"/>
              </w:rPr>
              <w:t>用</w:t>
            </w:r>
            <w:proofErr w:type="gramStart"/>
            <w:r w:rsidRPr="0076596A">
              <w:rPr>
                <w:rFonts w:ascii="宋体" w:hAnsi="宋体"/>
                <w:sz w:val="18"/>
                <w:szCs w:val="18"/>
              </w:rPr>
              <w:t>凯</w:t>
            </w:r>
            <w:proofErr w:type="gramEnd"/>
            <w:r w:rsidRPr="0076596A">
              <w:rPr>
                <w:rFonts w:ascii="宋体" w:hAnsi="宋体"/>
                <w:sz w:val="18"/>
                <w:szCs w:val="18"/>
              </w:rPr>
              <w:t>润杀菌剂1000</w:t>
            </w:r>
            <w:r w:rsidRPr="0076596A">
              <w:rPr>
                <w:rFonts w:ascii="宋体" w:hAnsi="宋体" w:hint="eastAsia"/>
                <w:sz w:val="18"/>
                <w:szCs w:val="18"/>
              </w:rPr>
              <w:t xml:space="preserve"> </w:t>
            </w:r>
            <w:proofErr w:type="gramStart"/>
            <w:r w:rsidRPr="0076596A">
              <w:rPr>
                <w:rFonts w:ascii="宋体" w:hAnsi="宋体"/>
                <w:sz w:val="18"/>
                <w:szCs w:val="18"/>
              </w:rPr>
              <w:t>倍</w:t>
            </w:r>
            <w:proofErr w:type="gramEnd"/>
            <w:r w:rsidRPr="0076596A">
              <w:rPr>
                <w:rFonts w:ascii="宋体" w:hAnsi="宋体"/>
                <w:sz w:val="18"/>
                <w:szCs w:val="18"/>
              </w:rPr>
              <w:t>药液和中生菌素1000</w:t>
            </w:r>
            <w:r w:rsidRPr="0076596A">
              <w:rPr>
                <w:rFonts w:ascii="宋体" w:hAnsi="宋体" w:hint="eastAsia"/>
                <w:sz w:val="18"/>
                <w:szCs w:val="18"/>
              </w:rPr>
              <w:t xml:space="preserve"> </w:t>
            </w:r>
            <w:proofErr w:type="gramStart"/>
            <w:r w:rsidRPr="0076596A">
              <w:rPr>
                <w:rFonts w:ascii="宋体" w:hAnsi="宋体"/>
                <w:sz w:val="18"/>
                <w:szCs w:val="18"/>
              </w:rPr>
              <w:t>倍</w:t>
            </w:r>
            <w:proofErr w:type="gramEnd"/>
            <w:r w:rsidRPr="0076596A">
              <w:rPr>
                <w:rFonts w:ascii="宋体" w:hAnsi="宋体"/>
                <w:sz w:val="18"/>
                <w:szCs w:val="18"/>
              </w:rPr>
              <w:t>药液混合、或70％</w:t>
            </w:r>
            <w:proofErr w:type="gramStart"/>
            <w:r w:rsidRPr="0076596A">
              <w:rPr>
                <w:rFonts w:ascii="宋体" w:hAnsi="宋体"/>
                <w:sz w:val="18"/>
                <w:szCs w:val="18"/>
              </w:rPr>
              <w:t>代森锰锌</w:t>
            </w:r>
            <w:proofErr w:type="gramEnd"/>
            <w:r w:rsidRPr="0076596A">
              <w:rPr>
                <w:rFonts w:ascii="宋体" w:hAnsi="宋体"/>
                <w:sz w:val="18"/>
                <w:szCs w:val="18"/>
              </w:rPr>
              <w:t>可湿性粉剂500</w:t>
            </w:r>
            <w:r w:rsidRPr="0076596A">
              <w:rPr>
                <w:rFonts w:ascii="宋体" w:hAnsi="宋体" w:hint="eastAsia"/>
                <w:sz w:val="18"/>
                <w:szCs w:val="18"/>
              </w:rPr>
              <w:t xml:space="preserve"> </w:t>
            </w:r>
            <w:proofErr w:type="gramStart"/>
            <w:r w:rsidRPr="0076596A">
              <w:rPr>
                <w:rFonts w:ascii="宋体" w:hAnsi="宋体"/>
                <w:sz w:val="18"/>
                <w:szCs w:val="18"/>
              </w:rPr>
              <w:t>倍</w:t>
            </w:r>
            <w:proofErr w:type="gramEnd"/>
            <w:r w:rsidRPr="0076596A">
              <w:rPr>
                <w:rFonts w:ascii="宋体" w:hAnsi="宋体"/>
                <w:sz w:val="18"/>
                <w:szCs w:val="18"/>
              </w:rPr>
              <w:t>液、或5％甲基托布津500</w:t>
            </w:r>
            <w:r w:rsidRPr="0076596A">
              <w:rPr>
                <w:rFonts w:ascii="宋体" w:hAnsi="宋体" w:hint="eastAsia"/>
                <w:sz w:val="18"/>
                <w:szCs w:val="18"/>
              </w:rPr>
              <w:t xml:space="preserve"> </w:t>
            </w:r>
            <w:proofErr w:type="gramStart"/>
            <w:r w:rsidRPr="0076596A">
              <w:rPr>
                <w:rFonts w:ascii="宋体" w:hAnsi="宋体"/>
                <w:sz w:val="18"/>
                <w:szCs w:val="18"/>
              </w:rPr>
              <w:t>倍</w:t>
            </w:r>
            <w:proofErr w:type="gramEnd"/>
            <w:r w:rsidRPr="0076596A">
              <w:rPr>
                <w:rFonts w:ascii="宋体" w:hAnsi="宋体"/>
                <w:sz w:val="18"/>
                <w:szCs w:val="18"/>
              </w:rPr>
              <w:t>液喷洒，每10</w:t>
            </w:r>
            <w:r w:rsidRPr="0076596A">
              <w:rPr>
                <w:rFonts w:ascii="宋体" w:hAnsi="宋体" w:hint="eastAsia"/>
                <w:sz w:val="18"/>
                <w:szCs w:val="18"/>
              </w:rPr>
              <w:t xml:space="preserve"> 天施用</w:t>
            </w:r>
            <w:r w:rsidRPr="0076596A">
              <w:rPr>
                <w:rFonts w:ascii="宋体" w:hAnsi="宋体"/>
                <w:sz w:val="18"/>
                <w:szCs w:val="18"/>
              </w:rPr>
              <w:t>1次，轮换使用，发挥更好的防治效果。</w:t>
            </w:r>
          </w:p>
        </w:tc>
      </w:tr>
      <w:tr w:rsidR="00EE65F7" w14:paraId="14717078" w14:textId="77777777" w:rsidTr="009D50FD">
        <w:trPr>
          <w:jc w:val="center"/>
        </w:trPr>
        <w:tc>
          <w:tcPr>
            <w:tcW w:w="699" w:type="dxa"/>
            <w:vMerge/>
            <w:tcBorders>
              <w:left w:val="single" w:sz="8" w:space="0" w:color="auto"/>
            </w:tcBorders>
            <w:textDirection w:val="tbRlV"/>
            <w:vAlign w:val="center"/>
          </w:tcPr>
          <w:p w14:paraId="5CE12DED" w14:textId="77777777" w:rsidR="00472E1C" w:rsidRPr="0076596A" w:rsidRDefault="00472E1C" w:rsidP="007E56A3">
            <w:pPr>
              <w:spacing w:line="360" w:lineRule="auto"/>
              <w:ind w:left="113" w:right="113"/>
              <w:jc w:val="center"/>
              <w:rPr>
                <w:rFonts w:ascii="宋体" w:hAnsi="宋体"/>
                <w:sz w:val="18"/>
                <w:szCs w:val="18"/>
              </w:rPr>
            </w:pPr>
          </w:p>
        </w:tc>
        <w:tc>
          <w:tcPr>
            <w:tcW w:w="1843" w:type="dxa"/>
            <w:vAlign w:val="center"/>
          </w:tcPr>
          <w:p w14:paraId="45ABCF5D" w14:textId="1539F244" w:rsidR="00472E1C" w:rsidRPr="0076596A" w:rsidRDefault="00472E1C" w:rsidP="007E56A3">
            <w:pPr>
              <w:spacing w:line="240" w:lineRule="auto"/>
              <w:jc w:val="center"/>
              <w:rPr>
                <w:rFonts w:ascii="宋体" w:hAnsi="宋体"/>
                <w:sz w:val="18"/>
                <w:szCs w:val="18"/>
              </w:rPr>
            </w:pPr>
            <w:r w:rsidRPr="0076596A">
              <w:rPr>
                <w:rFonts w:ascii="宋体" w:hAnsi="宋体"/>
                <w:sz w:val="18"/>
                <w:szCs w:val="18"/>
              </w:rPr>
              <w:t>黑痣病</w:t>
            </w:r>
            <w:r w:rsidRPr="0076596A">
              <w:rPr>
                <w:rFonts w:ascii="宋体" w:hAnsi="宋体"/>
                <w:spacing w:val="8"/>
                <w:sz w:val="18"/>
                <w:szCs w:val="18"/>
              </w:rPr>
              <w:t>(</w:t>
            </w:r>
            <w:proofErr w:type="spellStart"/>
            <w:r w:rsidRPr="0076596A">
              <w:rPr>
                <w:rFonts w:ascii="宋体" w:hAnsi="宋体"/>
                <w:i/>
                <w:iCs/>
                <w:spacing w:val="8"/>
                <w:sz w:val="18"/>
                <w:szCs w:val="18"/>
              </w:rPr>
              <w:t>Phyllacahora</w:t>
            </w:r>
            <w:proofErr w:type="spellEnd"/>
            <w:r w:rsidRPr="0076596A">
              <w:rPr>
                <w:rFonts w:ascii="宋体" w:hAnsi="宋体"/>
                <w:i/>
                <w:iCs/>
                <w:spacing w:val="8"/>
                <w:sz w:val="18"/>
                <w:szCs w:val="18"/>
              </w:rPr>
              <w:t xml:space="preserve"> </w:t>
            </w:r>
            <w:proofErr w:type="spellStart"/>
            <w:r w:rsidRPr="0076596A">
              <w:rPr>
                <w:rFonts w:ascii="宋体" w:hAnsi="宋体"/>
                <w:i/>
                <w:iCs/>
                <w:spacing w:val="8"/>
                <w:sz w:val="18"/>
                <w:szCs w:val="18"/>
              </w:rPr>
              <w:t>dalberyiicola</w:t>
            </w:r>
            <w:proofErr w:type="spellEnd"/>
            <w:r w:rsidRPr="0076596A">
              <w:rPr>
                <w:rFonts w:ascii="宋体" w:hAnsi="宋体"/>
                <w:i/>
                <w:iCs/>
                <w:spacing w:val="8"/>
                <w:sz w:val="18"/>
                <w:szCs w:val="18"/>
              </w:rPr>
              <w:t xml:space="preserve"> Henn.</w:t>
            </w:r>
            <w:r w:rsidRPr="0076596A">
              <w:rPr>
                <w:rFonts w:ascii="宋体" w:hAnsi="宋体"/>
                <w:spacing w:val="8"/>
                <w:sz w:val="18"/>
                <w:szCs w:val="18"/>
              </w:rPr>
              <w:t>）</w:t>
            </w:r>
          </w:p>
        </w:tc>
        <w:tc>
          <w:tcPr>
            <w:tcW w:w="2850" w:type="dxa"/>
            <w:vAlign w:val="center"/>
          </w:tcPr>
          <w:p w14:paraId="6B3EFCB2" w14:textId="77777777" w:rsidR="00472E1C" w:rsidRPr="0076596A" w:rsidRDefault="00472E1C" w:rsidP="007E56A3">
            <w:pPr>
              <w:spacing w:line="320" w:lineRule="exact"/>
              <w:rPr>
                <w:rFonts w:ascii="宋体" w:hAnsi="宋体"/>
                <w:sz w:val="18"/>
                <w:szCs w:val="18"/>
              </w:rPr>
            </w:pPr>
            <w:r w:rsidRPr="0076596A">
              <w:rPr>
                <w:rFonts w:ascii="宋体" w:hAnsi="宋体"/>
                <w:sz w:val="18"/>
                <w:szCs w:val="18"/>
              </w:rPr>
              <w:t>6月～7月间，苗木及幼树均有发生，</w:t>
            </w:r>
            <w:proofErr w:type="gramStart"/>
            <w:r w:rsidRPr="0076596A">
              <w:rPr>
                <w:rFonts w:ascii="宋体" w:hAnsi="宋体"/>
                <w:sz w:val="18"/>
                <w:szCs w:val="18"/>
              </w:rPr>
              <w:t>一般危害</w:t>
            </w:r>
            <w:proofErr w:type="gramEnd"/>
            <w:r w:rsidRPr="0076596A">
              <w:rPr>
                <w:rFonts w:ascii="宋体" w:hAnsi="宋体"/>
                <w:sz w:val="18"/>
                <w:szCs w:val="18"/>
              </w:rPr>
              <w:t>叶片、小枝及果荚等，初期先在叶片产生褪色小斑点，逐渐扩大汇合，</w:t>
            </w:r>
            <w:proofErr w:type="gramStart"/>
            <w:r w:rsidRPr="0076596A">
              <w:rPr>
                <w:rFonts w:ascii="宋体" w:hAnsi="宋体"/>
                <w:sz w:val="18"/>
                <w:szCs w:val="18"/>
              </w:rPr>
              <w:t>并变黑色</w:t>
            </w:r>
            <w:proofErr w:type="gramEnd"/>
            <w:r w:rsidRPr="0076596A">
              <w:rPr>
                <w:rFonts w:ascii="宋体" w:hAnsi="宋体"/>
                <w:sz w:val="18"/>
                <w:szCs w:val="18"/>
              </w:rPr>
              <w:t>，重者几乎覆盖整个叶面，造成叶片枯黄落叶。</w:t>
            </w:r>
          </w:p>
        </w:tc>
        <w:tc>
          <w:tcPr>
            <w:tcW w:w="4106" w:type="dxa"/>
            <w:tcBorders>
              <w:right w:val="single" w:sz="8" w:space="0" w:color="auto"/>
            </w:tcBorders>
            <w:vAlign w:val="center"/>
          </w:tcPr>
          <w:p w14:paraId="6A7137AA" w14:textId="77777777" w:rsidR="00472E1C" w:rsidRPr="0076596A" w:rsidRDefault="00472E1C" w:rsidP="007E56A3">
            <w:pPr>
              <w:spacing w:line="320" w:lineRule="exact"/>
              <w:rPr>
                <w:rFonts w:ascii="宋体" w:hAnsi="宋体"/>
                <w:sz w:val="18"/>
                <w:szCs w:val="18"/>
              </w:rPr>
            </w:pPr>
            <w:r w:rsidRPr="0076596A">
              <w:rPr>
                <w:rFonts w:ascii="宋体" w:hAnsi="宋体"/>
                <w:sz w:val="18"/>
                <w:szCs w:val="18"/>
              </w:rPr>
              <w:t>发病较重圃地和林分可在新叶开放后</w:t>
            </w:r>
            <w:r w:rsidRPr="0076596A">
              <w:rPr>
                <w:rFonts w:ascii="宋体" w:hAnsi="宋体" w:hint="eastAsia"/>
                <w:sz w:val="18"/>
                <w:szCs w:val="18"/>
              </w:rPr>
              <w:t>，</w:t>
            </w:r>
            <w:r w:rsidRPr="0076596A">
              <w:rPr>
                <w:rFonts w:ascii="宋体" w:hAnsi="宋体"/>
                <w:sz w:val="18"/>
                <w:szCs w:val="18"/>
              </w:rPr>
              <w:t>每</w:t>
            </w:r>
            <w:r w:rsidRPr="0076596A">
              <w:rPr>
                <w:rFonts w:ascii="宋体" w:hAnsi="宋体" w:hint="eastAsia"/>
                <w:sz w:val="18"/>
                <w:szCs w:val="18"/>
              </w:rPr>
              <w:t>15 天</w:t>
            </w:r>
            <w:r w:rsidRPr="0076596A">
              <w:rPr>
                <w:rFonts w:ascii="宋体" w:hAnsi="宋体"/>
                <w:sz w:val="18"/>
                <w:szCs w:val="18"/>
              </w:rPr>
              <w:t>喷施75％百菌清1000</w:t>
            </w:r>
            <w:r w:rsidRPr="0076596A">
              <w:rPr>
                <w:rFonts w:ascii="宋体" w:hAnsi="宋体" w:hint="eastAsia"/>
                <w:sz w:val="18"/>
                <w:szCs w:val="18"/>
              </w:rPr>
              <w:t xml:space="preserve"> </w:t>
            </w:r>
            <w:proofErr w:type="gramStart"/>
            <w:r w:rsidRPr="0076596A">
              <w:rPr>
                <w:rFonts w:ascii="宋体" w:hAnsi="宋体"/>
                <w:sz w:val="18"/>
                <w:szCs w:val="18"/>
              </w:rPr>
              <w:t>倍</w:t>
            </w:r>
            <w:proofErr w:type="gramEnd"/>
            <w:r w:rsidRPr="0076596A">
              <w:rPr>
                <w:rFonts w:ascii="宋体" w:hAnsi="宋体"/>
                <w:sz w:val="18"/>
                <w:szCs w:val="18"/>
              </w:rPr>
              <w:t>液或80%波尔多可湿性粉剂400</w:t>
            </w:r>
            <w:r w:rsidRPr="0076596A">
              <w:rPr>
                <w:rFonts w:ascii="宋体" w:hAnsi="宋体" w:hint="eastAsia"/>
                <w:sz w:val="18"/>
                <w:szCs w:val="18"/>
              </w:rPr>
              <w:t xml:space="preserve"> </w:t>
            </w:r>
            <w:proofErr w:type="gramStart"/>
            <w:r w:rsidRPr="0076596A">
              <w:rPr>
                <w:rFonts w:ascii="宋体" w:hAnsi="宋体"/>
                <w:sz w:val="18"/>
                <w:szCs w:val="18"/>
              </w:rPr>
              <w:t>倍</w:t>
            </w:r>
            <w:proofErr w:type="gramEnd"/>
            <w:r w:rsidRPr="0076596A">
              <w:rPr>
                <w:rFonts w:ascii="宋体" w:hAnsi="宋体"/>
                <w:sz w:val="18"/>
                <w:szCs w:val="18"/>
              </w:rPr>
              <w:t>液。</w:t>
            </w:r>
          </w:p>
        </w:tc>
      </w:tr>
      <w:tr w:rsidR="00EE65F7" w14:paraId="5B5D8DDE" w14:textId="77777777" w:rsidTr="009D50FD">
        <w:trPr>
          <w:jc w:val="center"/>
        </w:trPr>
        <w:tc>
          <w:tcPr>
            <w:tcW w:w="699" w:type="dxa"/>
            <w:vMerge w:val="restart"/>
            <w:tcBorders>
              <w:left w:val="single" w:sz="8" w:space="0" w:color="auto"/>
            </w:tcBorders>
            <w:textDirection w:val="tbRlV"/>
            <w:vAlign w:val="center"/>
          </w:tcPr>
          <w:p w14:paraId="53AA2833" w14:textId="7FEDF6D8" w:rsidR="00472E1C" w:rsidRPr="0076596A" w:rsidRDefault="0076596A" w:rsidP="007E56A3">
            <w:pPr>
              <w:spacing w:line="360" w:lineRule="auto"/>
              <w:ind w:left="113" w:right="113"/>
              <w:jc w:val="center"/>
              <w:rPr>
                <w:rFonts w:ascii="宋体" w:hAnsi="宋体"/>
                <w:sz w:val="18"/>
                <w:szCs w:val="18"/>
              </w:rPr>
            </w:pPr>
            <w:r>
              <w:rPr>
                <w:rFonts w:ascii="宋体" w:hAnsi="宋体" w:hint="eastAsia"/>
                <w:sz w:val="18"/>
                <w:szCs w:val="18"/>
              </w:rPr>
              <w:t>主要虫害</w:t>
            </w:r>
          </w:p>
        </w:tc>
        <w:tc>
          <w:tcPr>
            <w:tcW w:w="1843" w:type="dxa"/>
            <w:vAlign w:val="center"/>
          </w:tcPr>
          <w:p w14:paraId="33D39DEE" w14:textId="77777777" w:rsidR="009D50FD" w:rsidRDefault="00472E1C" w:rsidP="007E56A3">
            <w:pPr>
              <w:spacing w:line="240" w:lineRule="auto"/>
              <w:jc w:val="center"/>
              <w:rPr>
                <w:rFonts w:ascii="宋体" w:hAnsi="宋体"/>
                <w:sz w:val="18"/>
                <w:szCs w:val="18"/>
              </w:rPr>
            </w:pPr>
            <w:r w:rsidRPr="0076596A">
              <w:rPr>
                <w:rFonts w:ascii="宋体" w:hAnsi="宋体"/>
                <w:sz w:val="18"/>
                <w:szCs w:val="18"/>
              </w:rPr>
              <w:t>蟋蟀</w:t>
            </w:r>
          </w:p>
          <w:p w14:paraId="41D50744" w14:textId="2A1647F7" w:rsidR="00472E1C" w:rsidRPr="0076596A" w:rsidRDefault="00472E1C" w:rsidP="007E56A3">
            <w:pPr>
              <w:spacing w:line="240" w:lineRule="auto"/>
              <w:jc w:val="center"/>
              <w:rPr>
                <w:rFonts w:ascii="宋体" w:hAnsi="宋体"/>
                <w:sz w:val="18"/>
                <w:szCs w:val="18"/>
              </w:rPr>
            </w:pPr>
            <w:r w:rsidRPr="0076596A">
              <w:rPr>
                <w:rFonts w:ascii="宋体" w:hAnsi="宋体"/>
                <w:sz w:val="18"/>
                <w:szCs w:val="18"/>
              </w:rPr>
              <w:t>(</w:t>
            </w:r>
            <w:r w:rsidRPr="0076596A">
              <w:rPr>
                <w:rFonts w:ascii="宋体" w:hAnsi="宋体"/>
                <w:i/>
                <w:iCs/>
                <w:sz w:val="18"/>
                <w:szCs w:val="18"/>
              </w:rPr>
              <w:t>Gryllidae</w:t>
            </w:r>
            <w:r w:rsidRPr="0076596A">
              <w:rPr>
                <w:rFonts w:ascii="宋体" w:hAnsi="宋体"/>
                <w:sz w:val="18"/>
                <w:szCs w:val="18"/>
              </w:rPr>
              <w:t>)</w:t>
            </w:r>
          </w:p>
        </w:tc>
        <w:tc>
          <w:tcPr>
            <w:tcW w:w="2850" w:type="dxa"/>
            <w:vAlign w:val="center"/>
          </w:tcPr>
          <w:p w14:paraId="24849445" w14:textId="77777777" w:rsidR="00472E1C" w:rsidRPr="0076596A" w:rsidRDefault="00472E1C" w:rsidP="007E56A3">
            <w:pPr>
              <w:spacing w:line="320" w:lineRule="exact"/>
              <w:rPr>
                <w:rFonts w:ascii="宋体" w:hAnsi="宋体"/>
                <w:sz w:val="18"/>
                <w:szCs w:val="18"/>
              </w:rPr>
            </w:pPr>
            <w:r w:rsidRPr="0076596A">
              <w:rPr>
                <w:rFonts w:ascii="宋体" w:hAnsi="宋体"/>
                <w:sz w:val="18"/>
                <w:szCs w:val="18"/>
              </w:rPr>
              <w:t>昼伏夜出，主要危害小苗根茎。</w:t>
            </w:r>
          </w:p>
        </w:tc>
        <w:tc>
          <w:tcPr>
            <w:tcW w:w="4106" w:type="dxa"/>
            <w:tcBorders>
              <w:right w:val="single" w:sz="8" w:space="0" w:color="auto"/>
            </w:tcBorders>
            <w:vAlign w:val="center"/>
          </w:tcPr>
          <w:p w14:paraId="0D38E95F" w14:textId="77777777" w:rsidR="00472E1C" w:rsidRPr="0076596A" w:rsidRDefault="00472E1C" w:rsidP="007E56A3">
            <w:pPr>
              <w:spacing w:line="320" w:lineRule="exact"/>
              <w:rPr>
                <w:rFonts w:ascii="宋体" w:hAnsi="宋体"/>
                <w:sz w:val="18"/>
                <w:szCs w:val="18"/>
              </w:rPr>
            </w:pPr>
            <w:r w:rsidRPr="0076596A">
              <w:rPr>
                <w:rFonts w:ascii="宋体" w:hAnsi="宋体"/>
                <w:sz w:val="18"/>
                <w:szCs w:val="18"/>
              </w:rPr>
              <w:t>毒饵诱杀，爆炒5份鲜米糠和1份花生仁、1份熟菠萝捣汁拌和后混入0.5份90%的敌百虫药剂做成毒饵，在晴天傍晚时撒放诱杀。</w:t>
            </w:r>
          </w:p>
        </w:tc>
      </w:tr>
      <w:tr w:rsidR="00EE65F7" w14:paraId="4F6BDB1D" w14:textId="77777777" w:rsidTr="009D50FD">
        <w:trPr>
          <w:jc w:val="center"/>
        </w:trPr>
        <w:tc>
          <w:tcPr>
            <w:tcW w:w="699" w:type="dxa"/>
            <w:vMerge/>
            <w:tcBorders>
              <w:left w:val="single" w:sz="8" w:space="0" w:color="auto"/>
            </w:tcBorders>
          </w:tcPr>
          <w:p w14:paraId="2F186BDF" w14:textId="77777777" w:rsidR="00472E1C" w:rsidRPr="0076596A" w:rsidRDefault="00472E1C" w:rsidP="007E56A3">
            <w:pPr>
              <w:spacing w:line="360" w:lineRule="auto"/>
              <w:jc w:val="center"/>
              <w:rPr>
                <w:rFonts w:ascii="宋体" w:hAnsi="宋体"/>
                <w:sz w:val="18"/>
                <w:szCs w:val="18"/>
              </w:rPr>
            </w:pPr>
          </w:p>
        </w:tc>
        <w:tc>
          <w:tcPr>
            <w:tcW w:w="1843" w:type="dxa"/>
            <w:vAlign w:val="center"/>
          </w:tcPr>
          <w:p w14:paraId="370DE624" w14:textId="77777777" w:rsidR="009D50FD" w:rsidRDefault="00472E1C" w:rsidP="007E56A3">
            <w:pPr>
              <w:spacing w:line="240" w:lineRule="auto"/>
              <w:jc w:val="center"/>
              <w:rPr>
                <w:rFonts w:ascii="宋体" w:hAnsi="宋体"/>
                <w:sz w:val="18"/>
                <w:szCs w:val="18"/>
              </w:rPr>
            </w:pPr>
            <w:r w:rsidRPr="0076596A">
              <w:rPr>
                <w:rFonts w:ascii="宋体" w:hAnsi="宋体"/>
                <w:sz w:val="18"/>
                <w:szCs w:val="18"/>
              </w:rPr>
              <w:t>白蚁</w:t>
            </w:r>
          </w:p>
          <w:p w14:paraId="56EF04E7" w14:textId="07C54C54" w:rsidR="00472E1C" w:rsidRPr="0076596A" w:rsidRDefault="00472E1C" w:rsidP="007E56A3">
            <w:pPr>
              <w:spacing w:line="240" w:lineRule="auto"/>
              <w:jc w:val="center"/>
              <w:rPr>
                <w:rFonts w:ascii="宋体" w:hAnsi="宋体"/>
                <w:sz w:val="18"/>
                <w:szCs w:val="18"/>
              </w:rPr>
            </w:pPr>
            <w:r w:rsidRPr="0076596A">
              <w:rPr>
                <w:rFonts w:ascii="宋体" w:hAnsi="宋体"/>
                <w:sz w:val="18"/>
                <w:szCs w:val="18"/>
              </w:rPr>
              <w:t>(</w:t>
            </w:r>
            <w:r w:rsidRPr="0076596A">
              <w:rPr>
                <w:rFonts w:ascii="宋体" w:hAnsi="宋体"/>
                <w:i/>
                <w:iCs/>
                <w:sz w:val="18"/>
                <w:szCs w:val="18"/>
              </w:rPr>
              <w:t>Termite</w:t>
            </w:r>
            <w:r w:rsidRPr="0076596A">
              <w:rPr>
                <w:rFonts w:ascii="宋体" w:hAnsi="宋体"/>
                <w:sz w:val="18"/>
                <w:szCs w:val="18"/>
              </w:rPr>
              <w:t>)</w:t>
            </w:r>
          </w:p>
        </w:tc>
        <w:tc>
          <w:tcPr>
            <w:tcW w:w="2850" w:type="dxa"/>
            <w:vAlign w:val="center"/>
          </w:tcPr>
          <w:p w14:paraId="2A9C0948" w14:textId="77777777" w:rsidR="00472E1C" w:rsidRPr="0076596A" w:rsidRDefault="00472E1C" w:rsidP="007E56A3">
            <w:pPr>
              <w:spacing w:line="320" w:lineRule="exact"/>
              <w:rPr>
                <w:rFonts w:ascii="宋体" w:hAnsi="宋体"/>
                <w:sz w:val="18"/>
                <w:szCs w:val="18"/>
              </w:rPr>
            </w:pPr>
            <w:r w:rsidRPr="0076596A">
              <w:rPr>
                <w:rFonts w:ascii="宋体" w:hAnsi="宋体"/>
                <w:sz w:val="18"/>
                <w:szCs w:val="18"/>
              </w:rPr>
              <w:t>比较严重的地区可先诱杀后驱杀，才能保证苗木免受危害。</w:t>
            </w:r>
          </w:p>
        </w:tc>
        <w:tc>
          <w:tcPr>
            <w:tcW w:w="4106" w:type="dxa"/>
            <w:tcBorders>
              <w:right w:val="single" w:sz="8" w:space="0" w:color="auto"/>
            </w:tcBorders>
            <w:vAlign w:val="center"/>
          </w:tcPr>
          <w:p w14:paraId="3F1CD032" w14:textId="77777777" w:rsidR="00472E1C" w:rsidRPr="0076596A" w:rsidRDefault="00472E1C" w:rsidP="007E56A3">
            <w:pPr>
              <w:spacing w:line="320" w:lineRule="exact"/>
              <w:rPr>
                <w:rFonts w:ascii="宋体" w:hAnsi="宋体"/>
                <w:sz w:val="18"/>
                <w:szCs w:val="18"/>
              </w:rPr>
            </w:pPr>
            <w:r w:rsidRPr="0076596A">
              <w:rPr>
                <w:rFonts w:ascii="宋体" w:hAnsi="宋体"/>
                <w:sz w:val="18"/>
                <w:szCs w:val="18"/>
              </w:rPr>
              <w:t>药物驱逐，可将苗木浸入含有</w:t>
            </w:r>
            <w:proofErr w:type="gramStart"/>
            <w:r w:rsidRPr="0076596A">
              <w:rPr>
                <w:rFonts w:ascii="宋体" w:hAnsi="宋体"/>
                <w:sz w:val="18"/>
                <w:szCs w:val="18"/>
              </w:rPr>
              <w:t>绿僵菌</w:t>
            </w:r>
            <w:proofErr w:type="gramEnd"/>
            <w:r w:rsidRPr="0076596A">
              <w:rPr>
                <w:rFonts w:ascii="宋体" w:hAnsi="宋体"/>
                <w:sz w:val="18"/>
                <w:szCs w:val="18"/>
              </w:rPr>
              <w:t>的药液中片刻后造林；</w:t>
            </w:r>
            <w:r w:rsidRPr="0076596A">
              <w:rPr>
                <w:rFonts w:ascii="宋体" w:hAnsi="宋体" w:hint="eastAsia"/>
                <w:sz w:val="18"/>
                <w:szCs w:val="18"/>
              </w:rPr>
              <w:t>也</w:t>
            </w:r>
            <w:r w:rsidRPr="0076596A">
              <w:rPr>
                <w:rFonts w:ascii="宋体" w:hAnsi="宋体"/>
                <w:sz w:val="18"/>
                <w:szCs w:val="18"/>
              </w:rPr>
              <w:t>可诱杀，用蔗渣、食糖等引诱白蚁集中后用农药</w:t>
            </w:r>
            <w:r w:rsidRPr="0076596A">
              <w:rPr>
                <w:rFonts w:ascii="宋体" w:hAnsi="宋体" w:hint="eastAsia"/>
                <w:sz w:val="18"/>
                <w:szCs w:val="18"/>
              </w:rPr>
              <w:t>或</w:t>
            </w:r>
            <w:r w:rsidRPr="0076596A">
              <w:rPr>
                <w:rFonts w:ascii="宋体" w:hAnsi="宋体"/>
                <w:sz w:val="18"/>
                <w:szCs w:val="18"/>
              </w:rPr>
              <w:t>可群体间传染的药剂毒杀。</w:t>
            </w:r>
          </w:p>
        </w:tc>
      </w:tr>
      <w:tr w:rsidR="00EE65F7" w14:paraId="3FBDB5FB" w14:textId="77777777" w:rsidTr="009D50FD">
        <w:trPr>
          <w:jc w:val="center"/>
        </w:trPr>
        <w:tc>
          <w:tcPr>
            <w:tcW w:w="699" w:type="dxa"/>
            <w:vMerge/>
            <w:tcBorders>
              <w:left w:val="single" w:sz="8" w:space="0" w:color="auto"/>
            </w:tcBorders>
          </w:tcPr>
          <w:p w14:paraId="77C1D647" w14:textId="77777777" w:rsidR="00472E1C" w:rsidRPr="0076596A" w:rsidRDefault="00472E1C" w:rsidP="007E56A3">
            <w:pPr>
              <w:spacing w:line="360" w:lineRule="auto"/>
              <w:jc w:val="center"/>
              <w:rPr>
                <w:rFonts w:ascii="宋体" w:hAnsi="宋体"/>
                <w:sz w:val="18"/>
                <w:szCs w:val="18"/>
              </w:rPr>
            </w:pPr>
          </w:p>
        </w:tc>
        <w:tc>
          <w:tcPr>
            <w:tcW w:w="1843" w:type="dxa"/>
            <w:vAlign w:val="center"/>
          </w:tcPr>
          <w:p w14:paraId="3E16A8D2" w14:textId="447F8F0D" w:rsidR="00472E1C" w:rsidRPr="0076596A" w:rsidRDefault="00472E1C" w:rsidP="007E56A3">
            <w:pPr>
              <w:spacing w:line="240" w:lineRule="auto"/>
              <w:jc w:val="center"/>
              <w:rPr>
                <w:rFonts w:ascii="宋体" w:hAnsi="宋体"/>
                <w:sz w:val="18"/>
                <w:szCs w:val="18"/>
              </w:rPr>
            </w:pPr>
            <w:proofErr w:type="gramStart"/>
            <w:r w:rsidRPr="0076596A">
              <w:rPr>
                <w:rFonts w:ascii="宋体" w:hAnsi="宋体"/>
                <w:sz w:val="18"/>
                <w:szCs w:val="18"/>
              </w:rPr>
              <w:t>瘤胸天牛</w:t>
            </w:r>
            <w:proofErr w:type="gramEnd"/>
            <w:r w:rsidRPr="0076596A">
              <w:rPr>
                <w:rFonts w:ascii="宋体" w:hAnsi="宋体"/>
                <w:spacing w:val="8"/>
                <w:sz w:val="18"/>
                <w:szCs w:val="18"/>
              </w:rPr>
              <w:t>(</w:t>
            </w:r>
            <w:proofErr w:type="spellStart"/>
            <w:r w:rsidRPr="0076596A">
              <w:rPr>
                <w:rFonts w:ascii="宋体" w:hAnsi="宋体"/>
                <w:i/>
                <w:iCs/>
                <w:spacing w:val="8"/>
                <w:sz w:val="18"/>
                <w:szCs w:val="18"/>
              </w:rPr>
              <w:t>Aristobia</w:t>
            </w:r>
            <w:proofErr w:type="spellEnd"/>
            <w:r w:rsidRPr="0076596A">
              <w:rPr>
                <w:rFonts w:ascii="宋体" w:hAnsi="宋体"/>
                <w:i/>
                <w:iCs/>
                <w:spacing w:val="8"/>
                <w:sz w:val="18"/>
                <w:szCs w:val="18"/>
              </w:rPr>
              <w:t xml:space="preserve"> </w:t>
            </w:r>
            <w:proofErr w:type="spellStart"/>
            <w:r w:rsidRPr="0076596A">
              <w:rPr>
                <w:rFonts w:ascii="宋体" w:hAnsi="宋体"/>
                <w:i/>
                <w:iCs/>
                <w:spacing w:val="8"/>
                <w:sz w:val="18"/>
                <w:szCs w:val="18"/>
              </w:rPr>
              <w:t>hispida</w:t>
            </w:r>
            <w:proofErr w:type="spellEnd"/>
            <w:r w:rsidRPr="0076596A">
              <w:rPr>
                <w:rFonts w:ascii="宋体" w:hAnsi="宋体"/>
                <w:i/>
                <w:iCs/>
                <w:spacing w:val="8"/>
                <w:sz w:val="18"/>
                <w:szCs w:val="18"/>
              </w:rPr>
              <w:t xml:space="preserve"> Saunders</w:t>
            </w:r>
            <w:r w:rsidRPr="0076596A">
              <w:rPr>
                <w:rFonts w:ascii="宋体" w:hAnsi="宋体"/>
                <w:spacing w:val="8"/>
                <w:sz w:val="18"/>
                <w:szCs w:val="18"/>
              </w:rPr>
              <w:t>）</w:t>
            </w:r>
          </w:p>
        </w:tc>
        <w:tc>
          <w:tcPr>
            <w:tcW w:w="2850" w:type="dxa"/>
            <w:vAlign w:val="center"/>
          </w:tcPr>
          <w:p w14:paraId="06574AEC" w14:textId="77777777" w:rsidR="00472E1C" w:rsidRPr="0076596A" w:rsidRDefault="00472E1C" w:rsidP="007E56A3">
            <w:pPr>
              <w:spacing w:line="320" w:lineRule="exact"/>
              <w:rPr>
                <w:rFonts w:ascii="宋体" w:hAnsi="宋体"/>
                <w:sz w:val="18"/>
                <w:szCs w:val="18"/>
              </w:rPr>
            </w:pPr>
            <w:r w:rsidRPr="0076596A">
              <w:rPr>
                <w:rFonts w:ascii="宋体" w:hAnsi="宋体"/>
                <w:sz w:val="18"/>
                <w:szCs w:val="18"/>
              </w:rPr>
              <w:t>常危害幼树造成风倒或枯死，可于成虫活动盛期，摇动树木或用竹竿触之落地，加以捕杀。卵及</w:t>
            </w:r>
            <w:r w:rsidR="00DD6C4C">
              <w:fldChar w:fldCharType="begin"/>
            </w:r>
            <w:r w:rsidR="00DD6C4C">
              <w:instrText xml:space="preserve"> HYPERLINK "http://baike.baidu.com/view/64798.htm" \t "_blank" </w:instrText>
            </w:r>
            <w:r w:rsidR="00DD6C4C">
              <w:fldChar w:fldCharType="separate"/>
            </w:r>
            <w:r w:rsidRPr="0076596A">
              <w:rPr>
                <w:rFonts w:ascii="宋体" w:hAnsi="宋体"/>
                <w:sz w:val="18"/>
                <w:szCs w:val="18"/>
              </w:rPr>
              <w:t>幼虫</w:t>
            </w:r>
            <w:r w:rsidR="00DD6C4C">
              <w:rPr>
                <w:rFonts w:ascii="宋体" w:hAnsi="宋体"/>
                <w:sz w:val="18"/>
                <w:szCs w:val="18"/>
              </w:rPr>
              <w:fldChar w:fldCharType="end"/>
            </w:r>
            <w:r w:rsidRPr="0076596A">
              <w:rPr>
                <w:rFonts w:ascii="宋体" w:hAnsi="宋体"/>
                <w:sz w:val="18"/>
                <w:szCs w:val="18"/>
              </w:rPr>
              <w:t>初期都易发现，也可用人工捕杀。</w:t>
            </w:r>
          </w:p>
        </w:tc>
        <w:tc>
          <w:tcPr>
            <w:tcW w:w="4106" w:type="dxa"/>
            <w:tcBorders>
              <w:right w:val="single" w:sz="8" w:space="0" w:color="auto"/>
            </w:tcBorders>
            <w:vAlign w:val="center"/>
          </w:tcPr>
          <w:p w14:paraId="5DE1EFE9" w14:textId="77777777" w:rsidR="00472E1C" w:rsidRPr="0076596A" w:rsidRDefault="00472E1C" w:rsidP="007E56A3">
            <w:pPr>
              <w:spacing w:line="320" w:lineRule="exact"/>
              <w:rPr>
                <w:rFonts w:ascii="宋体" w:hAnsi="宋体"/>
                <w:sz w:val="18"/>
                <w:szCs w:val="18"/>
              </w:rPr>
            </w:pPr>
            <w:r w:rsidRPr="0076596A">
              <w:rPr>
                <w:rFonts w:ascii="宋体" w:hAnsi="宋体"/>
                <w:sz w:val="18"/>
                <w:szCs w:val="18"/>
              </w:rPr>
              <w:t>用90%的敌百虫，50%双硫磷、马拉松300</w:t>
            </w:r>
            <w:r w:rsidRPr="0076596A">
              <w:rPr>
                <w:rFonts w:ascii="宋体" w:hAnsi="宋体" w:hint="eastAsia"/>
                <w:sz w:val="18"/>
                <w:szCs w:val="18"/>
              </w:rPr>
              <w:t xml:space="preserve"> </w:t>
            </w:r>
            <w:proofErr w:type="gramStart"/>
            <w:r w:rsidRPr="0076596A">
              <w:rPr>
                <w:rFonts w:ascii="宋体" w:hAnsi="宋体"/>
                <w:sz w:val="18"/>
                <w:szCs w:val="18"/>
              </w:rPr>
              <w:t>倍</w:t>
            </w:r>
            <w:proofErr w:type="gramEnd"/>
            <w:r w:rsidRPr="0076596A">
              <w:rPr>
                <w:rFonts w:ascii="宋体" w:hAnsi="宋体"/>
                <w:sz w:val="18"/>
                <w:szCs w:val="18"/>
              </w:rPr>
              <w:t>～400倍液等以兽用</w:t>
            </w:r>
            <w:r w:rsidR="00DD6C4C">
              <w:fldChar w:fldCharType="begin"/>
            </w:r>
            <w:r w:rsidR="00DD6C4C">
              <w:instrText xml:space="preserve"> HYPERLINK "http://baike.baidu.com/view/25518.htm" \t "_blank" </w:instrText>
            </w:r>
            <w:r w:rsidR="00DD6C4C">
              <w:fldChar w:fldCharType="separate"/>
            </w:r>
            <w:r w:rsidRPr="0076596A">
              <w:rPr>
                <w:rFonts w:ascii="宋体" w:hAnsi="宋体"/>
                <w:sz w:val="18"/>
                <w:szCs w:val="18"/>
              </w:rPr>
              <w:t>注射器</w:t>
            </w:r>
            <w:r w:rsidR="00DD6C4C">
              <w:rPr>
                <w:rFonts w:ascii="宋体" w:hAnsi="宋体"/>
                <w:sz w:val="18"/>
                <w:szCs w:val="18"/>
              </w:rPr>
              <w:fldChar w:fldCharType="end"/>
            </w:r>
            <w:r w:rsidRPr="0076596A">
              <w:rPr>
                <w:rFonts w:ascii="宋体" w:hAnsi="宋体"/>
                <w:sz w:val="18"/>
                <w:szCs w:val="18"/>
              </w:rPr>
              <w:t>从虫孔注入，然后用粘泥围封孔口。</w:t>
            </w:r>
          </w:p>
        </w:tc>
      </w:tr>
      <w:tr w:rsidR="00EE65F7" w14:paraId="27FCA1BA" w14:textId="77777777" w:rsidTr="009D50FD">
        <w:trPr>
          <w:trHeight w:val="469"/>
          <w:jc w:val="center"/>
        </w:trPr>
        <w:tc>
          <w:tcPr>
            <w:tcW w:w="699" w:type="dxa"/>
            <w:vMerge/>
            <w:tcBorders>
              <w:left w:val="single" w:sz="8" w:space="0" w:color="auto"/>
            </w:tcBorders>
          </w:tcPr>
          <w:p w14:paraId="6BFB2D15" w14:textId="77777777" w:rsidR="00472E1C" w:rsidRPr="0076596A" w:rsidRDefault="00472E1C" w:rsidP="007E56A3">
            <w:pPr>
              <w:spacing w:line="360" w:lineRule="auto"/>
              <w:jc w:val="center"/>
              <w:rPr>
                <w:rFonts w:ascii="宋体" w:hAnsi="宋体"/>
                <w:sz w:val="18"/>
                <w:szCs w:val="18"/>
              </w:rPr>
            </w:pPr>
          </w:p>
        </w:tc>
        <w:tc>
          <w:tcPr>
            <w:tcW w:w="1843" w:type="dxa"/>
            <w:vAlign w:val="center"/>
          </w:tcPr>
          <w:p w14:paraId="1DFD62BC" w14:textId="77777777" w:rsidR="00472E1C" w:rsidRPr="0076596A" w:rsidRDefault="00472E1C" w:rsidP="007E56A3">
            <w:pPr>
              <w:spacing w:line="240" w:lineRule="auto"/>
              <w:jc w:val="center"/>
              <w:rPr>
                <w:rFonts w:ascii="宋体" w:hAnsi="宋体"/>
                <w:sz w:val="18"/>
                <w:szCs w:val="18"/>
              </w:rPr>
            </w:pPr>
            <w:r w:rsidRPr="0076596A">
              <w:rPr>
                <w:rFonts w:ascii="宋体" w:hAnsi="宋体"/>
                <w:sz w:val="18"/>
                <w:szCs w:val="18"/>
              </w:rPr>
              <w:t>金龟</w:t>
            </w:r>
            <w:r w:rsidRPr="0076596A">
              <w:rPr>
                <w:rFonts w:ascii="宋体" w:hAnsi="宋体"/>
                <w:spacing w:val="8"/>
                <w:sz w:val="18"/>
                <w:szCs w:val="18"/>
              </w:rPr>
              <w:t>(</w:t>
            </w:r>
            <w:proofErr w:type="spellStart"/>
            <w:r w:rsidRPr="0076596A">
              <w:rPr>
                <w:rFonts w:ascii="宋体" w:hAnsi="宋体"/>
                <w:i/>
                <w:iCs/>
                <w:spacing w:val="8"/>
                <w:sz w:val="18"/>
                <w:szCs w:val="18"/>
              </w:rPr>
              <w:t>Goliathus</w:t>
            </w:r>
            <w:proofErr w:type="spellEnd"/>
            <w:r w:rsidRPr="0076596A">
              <w:rPr>
                <w:rFonts w:ascii="宋体" w:hAnsi="宋体"/>
                <w:spacing w:val="8"/>
                <w:sz w:val="18"/>
                <w:szCs w:val="18"/>
              </w:rPr>
              <w:t>)</w:t>
            </w:r>
          </w:p>
        </w:tc>
        <w:tc>
          <w:tcPr>
            <w:tcW w:w="2850" w:type="dxa"/>
            <w:vAlign w:val="center"/>
          </w:tcPr>
          <w:p w14:paraId="1CC1938D" w14:textId="77777777" w:rsidR="00472E1C" w:rsidRPr="0076596A" w:rsidRDefault="00472E1C" w:rsidP="007E56A3">
            <w:pPr>
              <w:spacing w:line="320" w:lineRule="exact"/>
              <w:rPr>
                <w:rFonts w:ascii="宋体" w:hAnsi="宋体"/>
                <w:sz w:val="18"/>
                <w:szCs w:val="18"/>
              </w:rPr>
            </w:pPr>
            <w:r w:rsidRPr="0076596A">
              <w:rPr>
                <w:rFonts w:ascii="宋体" w:hAnsi="宋体"/>
                <w:sz w:val="18"/>
                <w:szCs w:val="18"/>
              </w:rPr>
              <w:t>常夜间出来活动，食叶为主。</w:t>
            </w:r>
          </w:p>
        </w:tc>
        <w:tc>
          <w:tcPr>
            <w:tcW w:w="4106" w:type="dxa"/>
            <w:tcBorders>
              <w:right w:val="single" w:sz="8" w:space="0" w:color="auto"/>
            </w:tcBorders>
            <w:vAlign w:val="center"/>
          </w:tcPr>
          <w:p w14:paraId="4946461D" w14:textId="77777777" w:rsidR="00472E1C" w:rsidRPr="0076596A" w:rsidRDefault="00472E1C" w:rsidP="007E56A3">
            <w:pPr>
              <w:spacing w:line="320" w:lineRule="exact"/>
              <w:rPr>
                <w:rFonts w:ascii="宋体" w:hAnsi="宋体"/>
                <w:sz w:val="18"/>
                <w:szCs w:val="18"/>
              </w:rPr>
            </w:pPr>
            <w:r w:rsidRPr="0076596A">
              <w:rPr>
                <w:rFonts w:ascii="宋体" w:hAnsi="宋体"/>
                <w:sz w:val="18"/>
                <w:szCs w:val="18"/>
              </w:rPr>
              <w:t>用40%乐果乳油1000</w:t>
            </w:r>
            <w:r w:rsidRPr="0076596A">
              <w:rPr>
                <w:rFonts w:ascii="宋体" w:hAnsi="宋体" w:hint="eastAsia"/>
                <w:sz w:val="18"/>
                <w:szCs w:val="18"/>
              </w:rPr>
              <w:t xml:space="preserve"> </w:t>
            </w:r>
            <w:proofErr w:type="gramStart"/>
            <w:r w:rsidRPr="0076596A">
              <w:rPr>
                <w:rFonts w:ascii="宋体" w:hAnsi="宋体"/>
                <w:sz w:val="18"/>
                <w:szCs w:val="18"/>
              </w:rPr>
              <w:t>倍</w:t>
            </w:r>
            <w:proofErr w:type="gramEnd"/>
            <w:r w:rsidRPr="0076596A">
              <w:rPr>
                <w:rFonts w:ascii="宋体" w:hAnsi="宋体"/>
                <w:sz w:val="18"/>
                <w:szCs w:val="18"/>
              </w:rPr>
              <w:t>液喷雾，亦可灯光诱杀。</w:t>
            </w:r>
          </w:p>
        </w:tc>
      </w:tr>
      <w:tr w:rsidR="00EE65F7" w14:paraId="6073A232" w14:textId="77777777" w:rsidTr="009D50FD">
        <w:trPr>
          <w:jc w:val="center"/>
        </w:trPr>
        <w:tc>
          <w:tcPr>
            <w:tcW w:w="699" w:type="dxa"/>
            <w:vMerge/>
            <w:tcBorders>
              <w:left w:val="single" w:sz="8" w:space="0" w:color="auto"/>
              <w:bottom w:val="single" w:sz="8" w:space="0" w:color="auto"/>
            </w:tcBorders>
          </w:tcPr>
          <w:p w14:paraId="21D51239" w14:textId="77777777" w:rsidR="00472E1C" w:rsidRPr="0076596A" w:rsidRDefault="00472E1C" w:rsidP="007E56A3">
            <w:pPr>
              <w:spacing w:line="360" w:lineRule="auto"/>
              <w:jc w:val="center"/>
              <w:rPr>
                <w:rFonts w:ascii="宋体" w:hAnsi="宋体"/>
                <w:sz w:val="18"/>
                <w:szCs w:val="18"/>
              </w:rPr>
            </w:pPr>
          </w:p>
        </w:tc>
        <w:tc>
          <w:tcPr>
            <w:tcW w:w="1843" w:type="dxa"/>
            <w:tcBorders>
              <w:bottom w:val="single" w:sz="8" w:space="0" w:color="auto"/>
            </w:tcBorders>
            <w:vAlign w:val="center"/>
          </w:tcPr>
          <w:p w14:paraId="528E6927" w14:textId="77777777" w:rsidR="009D50FD" w:rsidRDefault="00472E1C" w:rsidP="007E56A3">
            <w:pPr>
              <w:spacing w:line="240" w:lineRule="auto"/>
              <w:jc w:val="center"/>
              <w:rPr>
                <w:rFonts w:ascii="宋体" w:hAnsi="宋体"/>
                <w:sz w:val="18"/>
                <w:szCs w:val="18"/>
              </w:rPr>
            </w:pPr>
            <w:r w:rsidRPr="0076596A">
              <w:rPr>
                <w:rFonts w:ascii="宋体" w:hAnsi="宋体"/>
                <w:sz w:val="18"/>
                <w:szCs w:val="18"/>
              </w:rPr>
              <w:t>伪尺蠖</w:t>
            </w:r>
          </w:p>
          <w:p w14:paraId="0628CA49" w14:textId="33CCCAD7" w:rsidR="00472E1C" w:rsidRPr="0076596A" w:rsidRDefault="00472E1C" w:rsidP="007E56A3">
            <w:pPr>
              <w:spacing w:line="240" w:lineRule="auto"/>
              <w:jc w:val="center"/>
              <w:rPr>
                <w:rFonts w:ascii="宋体" w:hAnsi="宋体"/>
                <w:sz w:val="18"/>
                <w:szCs w:val="18"/>
              </w:rPr>
            </w:pPr>
            <w:r w:rsidRPr="0076596A">
              <w:rPr>
                <w:rFonts w:ascii="宋体" w:hAnsi="宋体"/>
                <w:color w:val="000000"/>
                <w:sz w:val="18"/>
                <w:szCs w:val="18"/>
              </w:rPr>
              <w:t>(</w:t>
            </w:r>
            <w:proofErr w:type="spellStart"/>
            <w:r w:rsidRPr="0076596A">
              <w:rPr>
                <w:rFonts w:ascii="宋体" w:hAnsi="宋体"/>
                <w:i/>
                <w:iCs/>
                <w:color w:val="000000"/>
                <w:sz w:val="18"/>
                <w:szCs w:val="18"/>
              </w:rPr>
              <w:t>Noctuidae</w:t>
            </w:r>
            <w:proofErr w:type="spellEnd"/>
            <w:r w:rsidRPr="0076596A">
              <w:rPr>
                <w:rFonts w:ascii="宋体" w:hAnsi="宋体"/>
                <w:i/>
                <w:iCs/>
                <w:color w:val="000000"/>
                <w:sz w:val="18"/>
                <w:szCs w:val="18"/>
              </w:rPr>
              <w:t xml:space="preserve"> </w:t>
            </w:r>
            <w:proofErr w:type="spellStart"/>
            <w:r w:rsidRPr="0076596A">
              <w:rPr>
                <w:rFonts w:ascii="宋体" w:hAnsi="宋体"/>
                <w:i/>
                <w:iCs/>
                <w:color w:val="000000"/>
                <w:sz w:val="18"/>
                <w:szCs w:val="18"/>
              </w:rPr>
              <w:t>sst</w:t>
            </w:r>
            <w:proofErr w:type="spellEnd"/>
            <w:r w:rsidRPr="0076596A">
              <w:rPr>
                <w:rFonts w:ascii="宋体" w:hAnsi="宋体"/>
                <w:i/>
                <w:iCs/>
                <w:color w:val="000000"/>
                <w:sz w:val="18"/>
                <w:szCs w:val="18"/>
              </w:rPr>
              <w:t>.</w:t>
            </w:r>
            <w:r w:rsidRPr="0076596A">
              <w:rPr>
                <w:rFonts w:ascii="宋体" w:hAnsi="宋体"/>
                <w:color w:val="000000"/>
                <w:sz w:val="18"/>
                <w:szCs w:val="18"/>
              </w:rPr>
              <w:t>)</w:t>
            </w:r>
          </w:p>
        </w:tc>
        <w:tc>
          <w:tcPr>
            <w:tcW w:w="2850" w:type="dxa"/>
            <w:tcBorders>
              <w:bottom w:val="single" w:sz="8" w:space="0" w:color="auto"/>
            </w:tcBorders>
            <w:vAlign w:val="center"/>
          </w:tcPr>
          <w:p w14:paraId="65E5011F" w14:textId="77777777" w:rsidR="00472E1C" w:rsidRPr="0076596A" w:rsidRDefault="00472E1C" w:rsidP="007E56A3">
            <w:pPr>
              <w:spacing w:line="320" w:lineRule="exact"/>
              <w:rPr>
                <w:rFonts w:ascii="宋体" w:hAnsi="宋体"/>
                <w:sz w:val="18"/>
                <w:szCs w:val="18"/>
              </w:rPr>
            </w:pPr>
            <w:r w:rsidRPr="0076596A">
              <w:rPr>
                <w:rFonts w:ascii="宋体" w:hAnsi="宋体"/>
                <w:sz w:val="18"/>
                <w:szCs w:val="18"/>
              </w:rPr>
              <w:t>成虫于4月上旬出现，产卵于叶片上。5月中旬为幼虫盛期，危害嫩叶。</w:t>
            </w:r>
          </w:p>
        </w:tc>
        <w:tc>
          <w:tcPr>
            <w:tcW w:w="4106" w:type="dxa"/>
            <w:tcBorders>
              <w:bottom w:val="single" w:sz="8" w:space="0" w:color="auto"/>
              <w:right w:val="single" w:sz="8" w:space="0" w:color="auto"/>
            </w:tcBorders>
            <w:vAlign w:val="center"/>
          </w:tcPr>
          <w:p w14:paraId="1D6901B8" w14:textId="77777777" w:rsidR="00472E1C" w:rsidRPr="0076596A" w:rsidRDefault="00472E1C" w:rsidP="007E56A3">
            <w:pPr>
              <w:spacing w:line="320" w:lineRule="exact"/>
              <w:rPr>
                <w:rFonts w:ascii="宋体" w:hAnsi="宋体"/>
                <w:sz w:val="18"/>
                <w:szCs w:val="18"/>
              </w:rPr>
            </w:pPr>
            <w:r w:rsidRPr="0076596A">
              <w:rPr>
                <w:rFonts w:ascii="宋体" w:hAnsi="宋体"/>
                <w:sz w:val="18"/>
                <w:szCs w:val="18"/>
              </w:rPr>
              <w:t>用</w:t>
            </w:r>
            <w:hyperlink r:id="rId18" w:tgtFrame="_blank" w:history="1">
              <w:r w:rsidRPr="0076596A">
                <w:rPr>
                  <w:rFonts w:ascii="宋体" w:hAnsi="宋体"/>
                  <w:sz w:val="18"/>
                  <w:szCs w:val="18"/>
                </w:rPr>
                <w:t>敌百虫</w:t>
              </w:r>
            </w:hyperlink>
            <w:r w:rsidRPr="0076596A">
              <w:rPr>
                <w:rFonts w:ascii="宋体" w:hAnsi="宋体"/>
                <w:sz w:val="18"/>
                <w:szCs w:val="18"/>
              </w:rPr>
              <w:t>1000</w:t>
            </w:r>
            <w:r w:rsidRPr="0076596A">
              <w:rPr>
                <w:rFonts w:ascii="宋体" w:hAnsi="宋体" w:hint="eastAsia"/>
                <w:sz w:val="18"/>
                <w:szCs w:val="18"/>
              </w:rPr>
              <w:t xml:space="preserve"> </w:t>
            </w:r>
            <w:proofErr w:type="gramStart"/>
            <w:r w:rsidRPr="0076596A">
              <w:rPr>
                <w:rFonts w:ascii="宋体" w:hAnsi="宋体"/>
                <w:sz w:val="18"/>
                <w:szCs w:val="18"/>
              </w:rPr>
              <w:t>倍</w:t>
            </w:r>
            <w:proofErr w:type="gramEnd"/>
            <w:r w:rsidRPr="0076596A">
              <w:rPr>
                <w:rFonts w:ascii="宋体" w:hAnsi="宋体"/>
                <w:sz w:val="18"/>
                <w:szCs w:val="18"/>
              </w:rPr>
              <w:t>液或25%</w:t>
            </w:r>
            <w:hyperlink r:id="rId19" w:tgtFrame="_blank" w:history="1">
              <w:r w:rsidRPr="0076596A">
                <w:rPr>
                  <w:rFonts w:ascii="宋体" w:hAnsi="宋体"/>
                  <w:sz w:val="18"/>
                  <w:szCs w:val="18"/>
                </w:rPr>
                <w:t>亚胺硫磷</w:t>
              </w:r>
            </w:hyperlink>
            <w:r w:rsidRPr="0076596A">
              <w:rPr>
                <w:rFonts w:ascii="宋体" w:hAnsi="宋体"/>
                <w:sz w:val="18"/>
                <w:szCs w:val="18"/>
              </w:rPr>
              <w:t>800</w:t>
            </w:r>
            <w:r w:rsidRPr="0076596A">
              <w:rPr>
                <w:rFonts w:ascii="宋体" w:hAnsi="宋体" w:hint="eastAsia"/>
                <w:sz w:val="18"/>
                <w:szCs w:val="18"/>
              </w:rPr>
              <w:t xml:space="preserve"> </w:t>
            </w:r>
            <w:proofErr w:type="gramStart"/>
            <w:r w:rsidRPr="0076596A">
              <w:rPr>
                <w:rFonts w:ascii="宋体" w:hAnsi="宋体"/>
                <w:sz w:val="18"/>
                <w:szCs w:val="18"/>
              </w:rPr>
              <w:t>倍</w:t>
            </w:r>
            <w:proofErr w:type="gramEnd"/>
            <w:r w:rsidRPr="0076596A">
              <w:rPr>
                <w:rFonts w:ascii="宋体" w:hAnsi="宋体"/>
                <w:sz w:val="18"/>
                <w:szCs w:val="18"/>
              </w:rPr>
              <w:t>～1000</w:t>
            </w:r>
            <w:r w:rsidRPr="0076596A">
              <w:rPr>
                <w:rFonts w:ascii="宋体" w:hAnsi="宋体" w:hint="eastAsia"/>
                <w:sz w:val="18"/>
                <w:szCs w:val="18"/>
              </w:rPr>
              <w:t xml:space="preserve"> </w:t>
            </w:r>
            <w:proofErr w:type="gramStart"/>
            <w:r w:rsidRPr="0076596A">
              <w:rPr>
                <w:rFonts w:ascii="宋体" w:hAnsi="宋体"/>
                <w:sz w:val="18"/>
                <w:szCs w:val="18"/>
              </w:rPr>
              <w:t>倍</w:t>
            </w:r>
            <w:proofErr w:type="gramEnd"/>
            <w:r w:rsidRPr="0076596A">
              <w:rPr>
                <w:rFonts w:ascii="宋体" w:hAnsi="宋体"/>
                <w:sz w:val="18"/>
                <w:szCs w:val="18"/>
              </w:rPr>
              <w:t>液进行防治。</w:t>
            </w:r>
          </w:p>
        </w:tc>
      </w:tr>
    </w:tbl>
    <w:p w14:paraId="1D88334E" w14:textId="77777777" w:rsidR="00472E1C" w:rsidRPr="00472E1C" w:rsidRDefault="00472E1C" w:rsidP="007E56A3">
      <w:pPr>
        <w:pStyle w:val="affffb"/>
        <w:autoSpaceDE/>
        <w:autoSpaceDN/>
        <w:ind w:firstLine="420"/>
      </w:pPr>
    </w:p>
    <w:p w14:paraId="6EC7FB8D" w14:textId="703D6A45" w:rsidR="00472E1C" w:rsidRDefault="00472E1C" w:rsidP="007E56A3">
      <w:pPr>
        <w:pStyle w:val="af8"/>
        <w:autoSpaceDE/>
        <w:autoSpaceDN/>
        <w:rPr>
          <w:vanish w:val="0"/>
        </w:rPr>
      </w:pPr>
    </w:p>
    <w:p w14:paraId="7F22C542" w14:textId="3C80D69C" w:rsidR="009D50FD" w:rsidRDefault="009D50FD" w:rsidP="007E56A3">
      <w:pPr>
        <w:pStyle w:val="afe"/>
        <w:autoSpaceDE/>
        <w:autoSpaceDN/>
        <w:rPr>
          <w:vanish w:val="0"/>
        </w:rPr>
      </w:pPr>
    </w:p>
    <w:p w14:paraId="35B5F597" w14:textId="61EB27C3" w:rsidR="009D50FD" w:rsidRDefault="009D50FD" w:rsidP="007E56A3">
      <w:pPr>
        <w:pStyle w:val="aff3"/>
        <w:spacing w:before="78" w:after="156"/>
      </w:pPr>
      <w:r>
        <w:br/>
      </w:r>
      <w:r>
        <w:rPr>
          <w:rFonts w:hint="eastAsia"/>
        </w:rPr>
        <w:t>（资料性）</w:t>
      </w:r>
      <w:r>
        <w:br/>
      </w:r>
      <w:r>
        <w:rPr>
          <w:rFonts w:hint="eastAsia"/>
        </w:rPr>
        <w:t>苗木标签</w:t>
      </w:r>
    </w:p>
    <w:p w14:paraId="15615AD4" w14:textId="65F7F7D9" w:rsidR="009D50FD" w:rsidRPr="009D50FD" w:rsidRDefault="009D50FD" w:rsidP="007E56A3">
      <w:pPr>
        <w:pStyle w:val="affffb"/>
        <w:autoSpaceDE/>
        <w:autoSpaceDN/>
        <w:ind w:firstLine="420"/>
      </w:pPr>
      <w:r w:rsidRPr="009D50FD">
        <w:rPr>
          <w:rFonts w:hint="eastAsia"/>
        </w:rPr>
        <w:t>标签正面和反面的格式见表B.1、B.2。</w:t>
      </w:r>
    </w:p>
    <w:p w14:paraId="78A13160" w14:textId="4B1F86CA" w:rsidR="009D50FD" w:rsidRDefault="009D50FD" w:rsidP="007E56A3">
      <w:pPr>
        <w:pStyle w:val="aff"/>
        <w:spacing w:before="156" w:after="156"/>
      </w:pPr>
      <w:r w:rsidRPr="009D50FD">
        <w:rPr>
          <w:rFonts w:hint="eastAsia"/>
        </w:rPr>
        <w:t>标签正面</w:t>
      </w:r>
    </w:p>
    <w:tbl>
      <w:tblPr>
        <w:tblW w:w="0" w:type="auto"/>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611"/>
      </w:tblGrid>
      <w:tr w:rsidR="009D50FD" w14:paraId="44A2896C" w14:textId="77777777" w:rsidTr="00B702F6">
        <w:trPr>
          <w:trHeight w:val="4078"/>
          <w:jc w:val="center"/>
        </w:trPr>
        <w:tc>
          <w:tcPr>
            <w:tcW w:w="5611" w:type="dxa"/>
          </w:tcPr>
          <w:p w14:paraId="69D0C14A" w14:textId="77777777" w:rsidR="009D50FD" w:rsidRDefault="009D50FD" w:rsidP="007E56A3">
            <w:pPr>
              <w:spacing w:line="300" w:lineRule="auto"/>
              <w:jc w:val="center"/>
              <w:rPr>
                <w:b/>
              </w:rPr>
            </w:pPr>
            <w:r>
              <w:t xml:space="preserve">  </w:t>
            </w:r>
            <w:bookmarkStart w:id="44" w:name="_Hlk90538888"/>
          </w:p>
          <w:p w14:paraId="08943656" w14:textId="77777777" w:rsidR="009D50FD" w:rsidRDefault="009D50FD" w:rsidP="007E56A3">
            <w:pPr>
              <w:spacing w:line="300" w:lineRule="auto"/>
              <w:jc w:val="center"/>
              <w:rPr>
                <w:b/>
              </w:rPr>
            </w:pPr>
            <w:r>
              <w:rPr>
                <w:b/>
              </w:rPr>
              <w:t>苗木标签</w:t>
            </w:r>
          </w:p>
          <w:p w14:paraId="38F53DC9" w14:textId="77777777" w:rsidR="009D50FD" w:rsidRDefault="009D50FD" w:rsidP="007E56A3">
            <w:pPr>
              <w:spacing w:line="300" w:lineRule="auto"/>
              <w:ind w:firstLineChars="200" w:firstLine="360"/>
              <w:rPr>
                <w:sz w:val="18"/>
                <w:szCs w:val="18"/>
                <w:u w:val="single"/>
              </w:rPr>
            </w:pPr>
            <w:r>
              <w:rPr>
                <w:sz w:val="18"/>
                <w:szCs w:val="18"/>
              </w:rPr>
              <w:t>林木种子生产经营许可证编号：</w:t>
            </w:r>
            <w:r>
              <w:rPr>
                <w:sz w:val="18"/>
                <w:szCs w:val="18"/>
                <w:u w:val="single"/>
              </w:rPr>
              <w:t xml:space="preserve">               </w:t>
            </w:r>
          </w:p>
          <w:p w14:paraId="335018DE" w14:textId="77777777" w:rsidR="009D50FD" w:rsidRDefault="009D50FD" w:rsidP="007E56A3">
            <w:pPr>
              <w:spacing w:line="300" w:lineRule="auto"/>
              <w:ind w:firstLineChars="200" w:firstLine="360"/>
              <w:rPr>
                <w:sz w:val="18"/>
                <w:szCs w:val="18"/>
                <w:u w:val="single"/>
              </w:rPr>
            </w:pPr>
            <w:r>
              <w:rPr>
                <w:sz w:val="18"/>
                <w:szCs w:val="18"/>
              </w:rPr>
              <w:t xml:space="preserve">            </w:t>
            </w:r>
            <w:r>
              <w:rPr>
                <w:sz w:val="18"/>
                <w:szCs w:val="18"/>
                <w:u w:val="single"/>
              </w:rPr>
              <w:t xml:space="preserve">                               </w:t>
            </w:r>
          </w:p>
          <w:p w14:paraId="22D6D61D" w14:textId="77777777" w:rsidR="009D50FD" w:rsidRDefault="009D50FD" w:rsidP="007E56A3">
            <w:pPr>
              <w:spacing w:line="300" w:lineRule="auto"/>
              <w:ind w:firstLineChars="200" w:firstLine="360"/>
              <w:rPr>
                <w:sz w:val="18"/>
                <w:szCs w:val="18"/>
              </w:rPr>
            </w:pPr>
            <w:r>
              <w:rPr>
                <w:sz w:val="18"/>
                <w:szCs w:val="18"/>
              </w:rPr>
              <w:t>检疫证编号：</w:t>
            </w:r>
            <w:r>
              <w:rPr>
                <w:sz w:val="18"/>
                <w:szCs w:val="18"/>
                <w:u w:val="single"/>
              </w:rPr>
              <w:t xml:space="preserve">                               </w:t>
            </w:r>
          </w:p>
          <w:p w14:paraId="26E0EBBB" w14:textId="77777777" w:rsidR="009D50FD" w:rsidRDefault="009D50FD" w:rsidP="007E56A3">
            <w:pPr>
              <w:spacing w:line="300" w:lineRule="auto"/>
              <w:ind w:firstLineChars="200" w:firstLine="360"/>
              <w:rPr>
                <w:sz w:val="18"/>
                <w:szCs w:val="18"/>
              </w:rPr>
            </w:pPr>
            <w:r>
              <w:rPr>
                <w:sz w:val="18"/>
                <w:szCs w:val="18"/>
              </w:rPr>
              <w:t>树种（品种）：</w:t>
            </w:r>
            <w:r>
              <w:rPr>
                <w:sz w:val="18"/>
                <w:szCs w:val="18"/>
                <w:u w:val="single"/>
              </w:rPr>
              <w:t xml:space="preserve">                              </w:t>
            </w:r>
          </w:p>
          <w:p w14:paraId="1DC02C91" w14:textId="77777777" w:rsidR="009D50FD" w:rsidRDefault="009D50FD" w:rsidP="007E56A3">
            <w:pPr>
              <w:spacing w:line="300" w:lineRule="auto"/>
              <w:ind w:firstLineChars="200" w:firstLine="360"/>
              <w:rPr>
                <w:sz w:val="18"/>
                <w:szCs w:val="18"/>
              </w:rPr>
            </w:pPr>
            <w:r>
              <w:rPr>
                <w:sz w:val="18"/>
                <w:szCs w:val="18"/>
              </w:rPr>
              <w:t>林木良种审定（认定）编号：</w:t>
            </w:r>
            <w:r>
              <w:rPr>
                <w:sz w:val="18"/>
                <w:szCs w:val="18"/>
                <w:u w:val="single"/>
              </w:rPr>
              <w:t xml:space="preserve">                 </w:t>
            </w:r>
          </w:p>
          <w:p w14:paraId="707A8306" w14:textId="77777777" w:rsidR="009D50FD" w:rsidRDefault="009D50FD" w:rsidP="007E56A3">
            <w:pPr>
              <w:spacing w:line="300" w:lineRule="auto"/>
              <w:ind w:firstLineChars="200" w:firstLine="360"/>
              <w:rPr>
                <w:sz w:val="18"/>
                <w:szCs w:val="18"/>
              </w:rPr>
            </w:pPr>
            <w:r>
              <w:rPr>
                <w:sz w:val="18"/>
                <w:szCs w:val="18"/>
              </w:rPr>
              <w:t>苗木种类：</w:t>
            </w:r>
            <w:r>
              <w:rPr>
                <w:sz w:val="18"/>
                <w:szCs w:val="18"/>
                <w:u w:val="single"/>
              </w:rPr>
              <w:t xml:space="preserve">            </w:t>
            </w:r>
            <w:r>
              <w:rPr>
                <w:sz w:val="18"/>
                <w:szCs w:val="18"/>
              </w:rPr>
              <w:t>苗龄：</w:t>
            </w:r>
            <w:r>
              <w:rPr>
                <w:sz w:val="18"/>
                <w:szCs w:val="18"/>
                <w:u w:val="single"/>
              </w:rPr>
              <w:t xml:space="preserve">               </w:t>
            </w:r>
          </w:p>
          <w:p w14:paraId="270180E8" w14:textId="77777777" w:rsidR="009D50FD" w:rsidRDefault="009D50FD" w:rsidP="007E56A3">
            <w:pPr>
              <w:spacing w:line="300" w:lineRule="auto"/>
              <w:ind w:firstLineChars="200" w:firstLine="360"/>
              <w:rPr>
                <w:sz w:val="18"/>
                <w:szCs w:val="18"/>
              </w:rPr>
            </w:pPr>
            <w:r>
              <w:rPr>
                <w:sz w:val="18"/>
                <w:szCs w:val="18"/>
              </w:rPr>
              <w:t>质量指标：</w:t>
            </w:r>
            <w:r>
              <w:rPr>
                <w:sz w:val="18"/>
                <w:szCs w:val="18"/>
                <w:u w:val="single"/>
              </w:rPr>
              <w:t xml:space="preserve"> </w:t>
            </w:r>
            <w:r>
              <w:rPr>
                <w:sz w:val="18"/>
                <w:szCs w:val="18"/>
                <w:u w:val="single"/>
              </w:rPr>
              <w:t>地径</w:t>
            </w:r>
            <w:r>
              <w:rPr>
                <w:sz w:val="18"/>
                <w:szCs w:val="18"/>
                <w:u w:val="single"/>
              </w:rPr>
              <w:t xml:space="preserve">       cm     </w:t>
            </w:r>
            <w:r>
              <w:rPr>
                <w:sz w:val="18"/>
                <w:szCs w:val="18"/>
                <w:u w:val="single"/>
              </w:rPr>
              <w:t>苗高</w:t>
            </w:r>
            <w:r>
              <w:rPr>
                <w:sz w:val="18"/>
                <w:szCs w:val="18"/>
                <w:u w:val="single"/>
              </w:rPr>
              <w:t xml:space="preserve">       cm</w:t>
            </w:r>
          </w:p>
          <w:p w14:paraId="7FBB0457" w14:textId="77777777" w:rsidR="009D50FD" w:rsidRDefault="009D50FD" w:rsidP="007E56A3">
            <w:pPr>
              <w:spacing w:line="300" w:lineRule="auto"/>
              <w:ind w:firstLineChars="200" w:firstLine="360"/>
            </w:pPr>
            <w:r>
              <w:rPr>
                <w:sz w:val="18"/>
                <w:szCs w:val="18"/>
              </w:rPr>
              <w:t>数</w:t>
            </w:r>
            <w:r>
              <w:rPr>
                <w:sz w:val="18"/>
                <w:szCs w:val="18"/>
              </w:rPr>
              <w:t xml:space="preserve">  </w:t>
            </w:r>
            <w:r>
              <w:rPr>
                <w:sz w:val="18"/>
                <w:szCs w:val="18"/>
              </w:rPr>
              <w:t>量：</w:t>
            </w:r>
            <w:r>
              <w:rPr>
                <w:sz w:val="18"/>
                <w:szCs w:val="18"/>
                <w:u w:val="single"/>
              </w:rPr>
              <w:t xml:space="preserve">          </w:t>
            </w:r>
            <w:r>
              <w:rPr>
                <w:sz w:val="18"/>
                <w:szCs w:val="18"/>
                <w:u w:val="single"/>
              </w:rPr>
              <w:t>株</w:t>
            </w:r>
            <w:r>
              <w:rPr>
                <w:sz w:val="18"/>
                <w:szCs w:val="18"/>
                <w:u w:val="single"/>
              </w:rPr>
              <w:t xml:space="preserve">  </w:t>
            </w:r>
            <w:r>
              <w:rPr>
                <w:sz w:val="18"/>
                <w:szCs w:val="18"/>
              </w:rPr>
              <w:t>种子产地：</w:t>
            </w:r>
            <w:r>
              <w:rPr>
                <w:sz w:val="18"/>
                <w:szCs w:val="18"/>
                <w:u w:val="single"/>
              </w:rPr>
              <w:t xml:space="preserve">           </w:t>
            </w:r>
          </w:p>
        </w:tc>
      </w:tr>
      <w:bookmarkEnd w:id="44"/>
    </w:tbl>
    <w:p w14:paraId="36D86F4F" w14:textId="7344D3BB" w:rsidR="009D50FD" w:rsidRDefault="009D50FD" w:rsidP="007E56A3">
      <w:pPr>
        <w:pStyle w:val="affffb"/>
        <w:autoSpaceDE/>
        <w:autoSpaceDN/>
        <w:ind w:firstLine="420"/>
      </w:pPr>
    </w:p>
    <w:p w14:paraId="327B9C04" w14:textId="5117D17D" w:rsidR="009D50FD" w:rsidRPr="009D50FD" w:rsidRDefault="009D50FD" w:rsidP="007E56A3">
      <w:pPr>
        <w:pStyle w:val="aff"/>
        <w:spacing w:before="156" w:after="156"/>
      </w:pPr>
      <w:r>
        <w:rPr>
          <w:rFonts w:hint="eastAsia"/>
        </w:rPr>
        <w:t>标签反面</w:t>
      </w:r>
    </w:p>
    <w:tbl>
      <w:tblPr>
        <w:tblW w:w="0" w:type="auto"/>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673"/>
      </w:tblGrid>
      <w:tr w:rsidR="009D50FD" w14:paraId="439FB1D1" w14:textId="77777777" w:rsidTr="00B702F6">
        <w:trPr>
          <w:trHeight w:val="5314"/>
          <w:jc w:val="center"/>
        </w:trPr>
        <w:tc>
          <w:tcPr>
            <w:tcW w:w="5673" w:type="dxa"/>
          </w:tcPr>
          <w:p w14:paraId="53985DD4" w14:textId="77777777" w:rsidR="009D50FD" w:rsidRDefault="009D50FD" w:rsidP="007E56A3">
            <w:pPr>
              <w:spacing w:line="300" w:lineRule="auto"/>
              <w:jc w:val="center"/>
              <w:rPr>
                <w:b/>
              </w:rPr>
            </w:pPr>
            <w:r>
              <w:rPr>
                <w:b/>
              </w:rPr>
              <w:t>苗木标签</w:t>
            </w:r>
          </w:p>
          <w:tbl>
            <w:tblPr>
              <w:tblpPr w:leftFromText="180" w:rightFromText="180" w:vertAnchor="text" w:horzAnchor="page" w:tblpX="429" w:tblpY="14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8"/>
            </w:tblGrid>
            <w:tr w:rsidR="009D50FD" w14:paraId="2971703F" w14:textId="77777777" w:rsidTr="008B1F88">
              <w:trPr>
                <w:trHeight w:val="3025"/>
              </w:trPr>
              <w:tc>
                <w:tcPr>
                  <w:tcW w:w="4748" w:type="dxa"/>
                  <w:tcBorders>
                    <w:top w:val="single" w:sz="4" w:space="0" w:color="auto"/>
                    <w:left w:val="single" w:sz="4" w:space="0" w:color="auto"/>
                    <w:bottom w:val="single" w:sz="4" w:space="0" w:color="auto"/>
                    <w:right w:val="single" w:sz="4" w:space="0" w:color="auto"/>
                  </w:tcBorders>
                </w:tcPr>
                <w:p w14:paraId="175472A6" w14:textId="77777777" w:rsidR="009D50FD" w:rsidRDefault="009D50FD" w:rsidP="007E56A3">
                  <w:pPr>
                    <w:spacing w:line="300" w:lineRule="auto"/>
                    <w:jc w:val="center"/>
                    <w:rPr>
                      <w:sz w:val="18"/>
                      <w:szCs w:val="18"/>
                    </w:rPr>
                  </w:pPr>
                  <w:r>
                    <w:rPr>
                      <w:sz w:val="18"/>
                      <w:szCs w:val="18"/>
                    </w:rPr>
                    <w:t>使用说明</w:t>
                  </w:r>
                </w:p>
                <w:p w14:paraId="1DBEFB9C" w14:textId="77777777" w:rsidR="009D50FD" w:rsidRDefault="009D50FD" w:rsidP="007E56A3">
                  <w:pPr>
                    <w:spacing w:line="300" w:lineRule="auto"/>
                    <w:rPr>
                      <w:sz w:val="18"/>
                      <w:szCs w:val="18"/>
                      <w:u w:val="single"/>
                    </w:rPr>
                  </w:pPr>
                  <w:r>
                    <w:rPr>
                      <w:sz w:val="18"/>
                      <w:szCs w:val="18"/>
                    </w:rPr>
                    <w:t>主要栽培措施</w:t>
                  </w:r>
                  <w:r>
                    <w:rPr>
                      <w:sz w:val="18"/>
                      <w:szCs w:val="18"/>
                      <w:u w:val="single"/>
                    </w:rPr>
                    <w:t xml:space="preserve">                                 </w:t>
                  </w:r>
                </w:p>
                <w:p w14:paraId="42C75714" w14:textId="77777777" w:rsidR="009D50FD" w:rsidRDefault="009D50FD" w:rsidP="007E56A3">
                  <w:pPr>
                    <w:spacing w:line="300" w:lineRule="auto"/>
                    <w:rPr>
                      <w:sz w:val="18"/>
                      <w:szCs w:val="18"/>
                      <w:u w:val="single"/>
                    </w:rPr>
                  </w:pPr>
                  <w:r>
                    <w:rPr>
                      <w:sz w:val="18"/>
                      <w:szCs w:val="18"/>
                      <w:u w:val="single"/>
                    </w:rPr>
                    <w:t xml:space="preserve">                                            </w:t>
                  </w:r>
                </w:p>
                <w:p w14:paraId="74647813" w14:textId="77777777" w:rsidR="009D50FD" w:rsidRDefault="009D50FD" w:rsidP="007E56A3">
                  <w:pPr>
                    <w:spacing w:line="300" w:lineRule="auto"/>
                    <w:rPr>
                      <w:sz w:val="18"/>
                      <w:szCs w:val="18"/>
                      <w:u w:val="single"/>
                    </w:rPr>
                  </w:pPr>
                  <w:r>
                    <w:rPr>
                      <w:sz w:val="18"/>
                      <w:szCs w:val="18"/>
                      <w:u w:val="single"/>
                    </w:rPr>
                    <w:t xml:space="preserve">                                            </w:t>
                  </w:r>
                </w:p>
                <w:p w14:paraId="4D5F5AA0" w14:textId="77777777" w:rsidR="009D50FD" w:rsidRDefault="009D50FD" w:rsidP="007E56A3">
                  <w:pPr>
                    <w:spacing w:line="300" w:lineRule="auto"/>
                    <w:rPr>
                      <w:sz w:val="18"/>
                      <w:szCs w:val="18"/>
                    </w:rPr>
                  </w:pPr>
                  <w:r>
                    <w:rPr>
                      <w:sz w:val="18"/>
                      <w:szCs w:val="18"/>
                    </w:rPr>
                    <w:t>适宜种植区域</w:t>
                  </w:r>
                  <w:r>
                    <w:rPr>
                      <w:sz w:val="18"/>
                      <w:szCs w:val="18"/>
                      <w:u w:val="single"/>
                    </w:rPr>
                    <w:t xml:space="preserve">                                </w:t>
                  </w:r>
                  <w:r>
                    <w:rPr>
                      <w:sz w:val="18"/>
                      <w:szCs w:val="18"/>
                    </w:rPr>
                    <w:t xml:space="preserve">                         </w:t>
                  </w:r>
                </w:p>
                <w:p w14:paraId="5E24915A" w14:textId="77777777" w:rsidR="009D50FD" w:rsidRDefault="009D50FD" w:rsidP="007E56A3">
                  <w:pPr>
                    <w:spacing w:line="300" w:lineRule="auto"/>
                    <w:rPr>
                      <w:sz w:val="18"/>
                      <w:szCs w:val="18"/>
                    </w:rPr>
                  </w:pPr>
                  <w:r>
                    <w:rPr>
                      <w:sz w:val="18"/>
                      <w:szCs w:val="18"/>
                      <w:u w:val="single"/>
                    </w:rPr>
                    <w:t xml:space="preserve">                                            </w:t>
                  </w:r>
                </w:p>
                <w:p w14:paraId="3BE912BF" w14:textId="77777777" w:rsidR="009D50FD" w:rsidRDefault="009D50FD" w:rsidP="007E56A3">
                  <w:pPr>
                    <w:spacing w:line="300" w:lineRule="auto"/>
                    <w:rPr>
                      <w:sz w:val="18"/>
                      <w:szCs w:val="18"/>
                    </w:rPr>
                  </w:pPr>
                  <w:r>
                    <w:rPr>
                      <w:sz w:val="18"/>
                      <w:szCs w:val="18"/>
                    </w:rPr>
                    <w:t>栽培季节</w:t>
                  </w:r>
                  <w:r>
                    <w:rPr>
                      <w:sz w:val="18"/>
                      <w:szCs w:val="18"/>
                      <w:u w:val="single"/>
                    </w:rPr>
                    <w:t xml:space="preserve">                                    </w:t>
                  </w:r>
                </w:p>
                <w:p w14:paraId="7780F62F" w14:textId="77777777" w:rsidR="009D50FD" w:rsidRDefault="009D50FD" w:rsidP="007E56A3">
                  <w:pPr>
                    <w:spacing w:line="300" w:lineRule="auto"/>
                    <w:rPr>
                      <w:sz w:val="18"/>
                      <w:szCs w:val="18"/>
                    </w:rPr>
                  </w:pPr>
                  <w:r>
                    <w:rPr>
                      <w:sz w:val="18"/>
                      <w:szCs w:val="18"/>
                    </w:rPr>
                    <w:t>风险提示</w:t>
                  </w:r>
                  <w:r>
                    <w:rPr>
                      <w:sz w:val="18"/>
                      <w:szCs w:val="18"/>
                      <w:u w:val="single"/>
                    </w:rPr>
                    <w:t xml:space="preserve">                                    </w:t>
                  </w:r>
                  <w:r>
                    <w:rPr>
                      <w:sz w:val="18"/>
                      <w:szCs w:val="18"/>
                    </w:rPr>
                    <w:t xml:space="preserve">       </w:t>
                  </w:r>
                </w:p>
              </w:tc>
            </w:tr>
          </w:tbl>
          <w:p w14:paraId="7FEBEE6F" w14:textId="77777777" w:rsidR="009D50FD" w:rsidRDefault="009D50FD" w:rsidP="007E56A3">
            <w:pPr>
              <w:spacing w:line="300" w:lineRule="auto"/>
              <w:ind w:firstLineChars="150" w:firstLine="270"/>
              <w:rPr>
                <w:sz w:val="18"/>
                <w:szCs w:val="18"/>
              </w:rPr>
            </w:pPr>
            <w:r>
              <w:rPr>
                <w:sz w:val="18"/>
                <w:szCs w:val="18"/>
              </w:rPr>
              <w:t>生产经营者名称（盖章）：</w:t>
            </w:r>
            <w:r>
              <w:rPr>
                <w:sz w:val="18"/>
                <w:szCs w:val="18"/>
                <w:u w:val="single"/>
              </w:rPr>
              <w:t xml:space="preserve">                       </w:t>
            </w:r>
          </w:p>
          <w:p w14:paraId="19271874" w14:textId="77777777" w:rsidR="009D50FD" w:rsidRDefault="009D50FD" w:rsidP="007E56A3">
            <w:pPr>
              <w:spacing w:line="300" w:lineRule="auto"/>
              <w:ind w:firstLineChars="150" w:firstLine="270"/>
              <w:rPr>
                <w:sz w:val="18"/>
                <w:szCs w:val="18"/>
                <w:u w:val="single"/>
              </w:rPr>
            </w:pPr>
            <w:r>
              <w:rPr>
                <w:sz w:val="18"/>
                <w:szCs w:val="18"/>
              </w:rPr>
              <w:t>注册地址：</w:t>
            </w:r>
            <w:r>
              <w:rPr>
                <w:sz w:val="18"/>
                <w:szCs w:val="18"/>
                <w:u w:val="single"/>
              </w:rPr>
              <w:t xml:space="preserve">            </w:t>
            </w:r>
            <w:r>
              <w:rPr>
                <w:sz w:val="18"/>
                <w:szCs w:val="18"/>
              </w:rPr>
              <w:t>苗木生产地址：</w:t>
            </w:r>
            <w:r>
              <w:rPr>
                <w:sz w:val="18"/>
                <w:szCs w:val="18"/>
                <w:u w:val="single"/>
              </w:rPr>
              <w:t xml:space="preserve">          </w:t>
            </w:r>
          </w:p>
          <w:p w14:paraId="0BE1E4FF" w14:textId="77777777" w:rsidR="009D50FD" w:rsidRDefault="009D50FD" w:rsidP="007E56A3">
            <w:pPr>
              <w:spacing w:line="300" w:lineRule="auto"/>
              <w:ind w:firstLineChars="150" w:firstLine="270"/>
              <w:rPr>
                <w:sz w:val="18"/>
                <w:szCs w:val="18"/>
                <w:u w:val="single"/>
              </w:rPr>
            </w:pPr>
            <w:r>
              <w:rPr>
                <w:sz w:val="18"/>
                <w:szCs w:val="18"/>
              </w:rPr>
              <w:t>联系人：</w:t>
            </w:r>
            <w:r>
              <w:rPr>
                <w:sz w:val="18"/>
                <w:szCs w:val="18"/>
                <w:u w:val="single"/>
              </w:rPr>
              <w:t xml:space="preserve">           </w:t>
            </w:r>
            <w:r>
              <w:rPr>
                <w:sz w:val="18"/>
                <w:szCs w:val="18"/>
              </w:rPr>
              <w:t xml:space="preserve"> </w:t>
            </w:r>
            <w:r>
              <w:rPr>
                <w:sz w:val="18"/>
                <w:szCs w:val="18"/>
              </w:rPr>
              <w:t>联系电话：</w:t>
            </w:r>
            <w:r>
              <w:rPr>
                <w:sz w:val="18"/>
                <w:szCs w:val="18"/>
                <w:u w:val="single"/>
              </w:rPr>
              <w:t xml:space="preserve">                </w:t>
            </w:r>
          </w:p>
          <w:p w14:paraId="741ACFB8" w14:textId="77777777" w:rsidR="009D50FD" w:rsidRDefault="009D50FD" w:rsidP="007E56A3">
            <w:pPr>
              <w:spacing w:line="300" w:lineRule="auto"/>
              <w:ind w:firstLineChars="150" w:firstLine="270"/>
              <w:rPr>
                <w:u w:val="single"/>
              </w:rPr>
            </w:pPr>
            <w:r>
              <w:rPr>
                <w:sz w:val="18"/>
                <w:szCs w:val="18"/>
              </w:rPr>
              <w:t>出圃日期：</w:t>
            </w:r>
            <w:r>
              <w:rPr>
                <w:sz w:val="18"/>
                <w:szCs w:val="18"/>
                <w:u w:val="single"/>
              </w:rPr>
              <w:t xml:space="preserve">                        </w:t>
            </w:r>
          </w:p>
        </w:tc>
      </w:tr>
    </w:tbl>
    <w:p w14:paraId="06D32B1B" w14:textId="6229C14A" w:rsidR="009D50FD" w:rsidRDefault="009D50FD" w:rsidP="007E56A3">
      <w:pPr>
        <w:pStyle w:val="afff2"/>
        <w:autoSpaceDE/>
        <w:autoSpaceDN/>
        <w:rPr>
          <w:rFonts w:hAnsi="宋体"/>
        </w:rPr>
        <w:sectPr w:rsidR="009D50FD" w:rsidSect="00EE65F7">
          <w:pgSz w:w="11906" w:h="16838" w:code="9"/>
          <w:pgMar w:top="2410" w:right="1134" w:bottom="1134" w:left="1134" w:header="1418" w:footer="1134" w:gutter="284"/>
          <w:cols w:space="425"/>
          <w:formProt w:val="0"/>
          <w:docGrid w:type="lines" w:linePitch="312"/>
        </w:sectPr>
      </w:pPr>
      <w:r>
        <w:rPr>
          <w:rFonts w:hAnsi="宋体"/>
        </w:rPr>
        <w:t>标签的长度为13</w:t>
      </w:r>
      <w:r w:rsidR="007E56A3">
        <w:rPr>
          <w:rFonts w:hAnsi="宋体"/>
        </w:rPr>
        <w:t xml:space="preserve"> </w:t>
      </w:r>
      <w:r>
        <w:rPr>
          <w:rFonts w:hAnsi="宋体"/>
        </w:rPr>
        <w:t>cm，宽度为9</w:t>
      </w:r>
      <w:r w:rsidR="007E56A3">
        <w:rPr>
          <w:rFonts w:hAnsi="宋体"/>
        </w:rPr>
        <w:t xml:space="preserve"> </w:t>
      </w:r>
      <w:r>
        <w:rPr>
          <w:rFonts w:hAnsi="宋体"/>
        </w:rPr>
        <w:t>cm。林木良种使用绿色标签，普通种使用白色标签。</w:t>
      </w:r>
    </w:p>
    <w:p w14:paraId="41B5324B" w14:textId="3F7084CB" w:rsidR="009D50FD" w:rsidRDefault="009D50FD" w:rsidP="007E56A3">
      <w:pPr>
        <w:pStyle w:val="af8"/>
        <w:autoSpaceDE/>
        <w:autoSpaceDN/>
        <w:rPr>
          <w:vanish w:val="0"/>
        </w:rPr>
      </w:pPr>
    </w:p>
    <w:p w14:paraId="5AA32428" w14:textId="2EFAF5AB" w:rsidR="009D50FD" w:rsidRDefault="009D50FD" w:rsidP="007E56A3">
      <w:pPr>
        <w:pStyle w:val="afe"/>
        <w:autoSpaceDE/>
        <w:autoSpaceDN/>
        <w:rPr>
          <w:vanish w:val="0"/>
        </w:rPr>
      </w:pPr>
    </w:p>
    <w:p w14:paraId="6CAF781C" w14:textId="613CD6A7" w:rsidR="009D50FD" w:rsidRDefault="009D50FD" w:rsidP="007E56A3">
      <w:pPr>
        <w:pStyle w:val="aff3"/>
        <w:spacing w:before="78" w:after="156"/>
      </w:pPr>
      <w:r>
        <w:br/>
      </w:r>
      <w:r>
        <w:rPr>
          <w:rFonts w:hint="eastAsia"/>
        </w:rPr>
        <w:t>（资料性）</w:t>
      </w:r>
      <w:r>
        <w:br/>
      </w:r>
      <w:r>
        <w:rPr>
          <w:rFonts w:hint="eastAsia"/>
        </w:rPr>
        <w:t>苗木质量检验证书</w:t>
      </w:r>
    </w:p>
    <w:p w14:paraId="7603B2E2" w14:textId="0F792242" w:rsidR="009D50FD" w:rsidRDefault="009D50FD" w:rsidP="007E56A3">
      <w:pPr>
        <w:pStyle w:val="affffb"/>
        <w:autoSpaceDE/>
        <w:autoSpaceDN/>
        <w:ind w:firstLine="420"/>
      </w:pPr>
      <w:r w:rsidRPr="009D50FD">
        <w:rPr>
          <w:rFonts w:hint="eastAsia"/>
        </w:rPr>
        <w:t>苗木质量检验证书的格式见表C.1</w:t>
      </w:r>
      <w:r>
        <w:rPr>
          <w:rFonts w:hint="eastAsia"/>
        </w:rPr>
        <w:t>。</w:t>
      </w:r>
    </w:p>
    <w:p w14:paraId="78BD3321" w14:textId="77777777" w:rsidR="009D50FD" w:rsidRDefault="009D50FD" w:rsidP="007E56A3">
      <w:pPr>
        <w:pStyle w:val="affffb"/>
        <w:autoSpaceDE/>
        <w:autoSpaceDN/>
        <w:ind w:firstLineChars="0" w:firstLine="0"/>
        <w:jc w:val="center"/>
        <w:rPr>
          <w:rFonts w:ascii="黑体" w:eastAsia="黑体" w:hAnsi="黑体"/>
          <w:sz w:val="18"/>
          <w:szCs w:val="18"/>
        </w:rPr>
      </w:pPr>
    </w:p>
    <w:p w14:paraId="27A70570" w14:textId="2FCA2369" w:rsidR="009D50FD" w:rsidRDefault="009D50FD" w:rsidP="007E56A3">
      <w:pPr>
        <w:pStyle w:val="aff"/>
        <w:spacing w:before="156" w:after="156"/>
      </w:pPr>
      <w:r>
        <w:rPr>
          <w:rFonts w:hint="eastAsia"/>
        </w:rPr>
        <w:t>苗木质量检验证书</w:t>
      </w:r>
    </w:p>
    <w:p w14:paraId="4D8856FA" w14:textId="77777777" w:rsidR="009D50FD" w:rsidRDefault="009D50FD" w:rsidP="007E56A3">
      <w:pPr>
        <w:pStyle w:val="affffb"/>
        <w:autoSpaceDE/>
        <w:autoSpaceDN/>
        <w:ind w:firstLine="420"/>
      </w:pPr>
    </w:p>
    <w:p w14:paraId="027DA4FE" w14:textId="628EC66B" w:rsidR="009D50FD" w:rsidRDefault="009D50FD" w:rsidP="007E56A3">
      <w:pPr>
        <w:spacing w:line="300" w:lineRule="auto"/>
        <w:jc w:val="center"/>
        <w:rPr>
          <w:sz w:val="18"/>
          <w:szCs w:val="18"/>
          <w:u w:val="single"/>
        </w:rPr>
      </w:pPr>
      <w:r>
        <w:rPr>
          <w:rFonts w:hint="eastAsia"/>
          <w:sz w:val="18"/>
          <w:szCs w:val="18"/>
        </w:rPr>
        <w:t xml:space="preserve"> </w:t>
      </w:r>
      <w:r>
        <w:rPr>
          <w:sz w:val="18"/>
          <w:szCs w:val="18"/>
        </w:rPr>
        <w:t xml:space="preserve">    </w:t>
      </w:r>
      <w:r>
        <w:rPr>
          <w:sz w:val="18"/>
          <w:szCs w:val="18"/>
        </w:rPr>
        <w:t>编号</w:t>
      </w:r>
      <w:r>
        <w:rPr>
          <w:sz w:val="18"/>
          <w:szCs w:val="18"/>
          <w:u w:val="single"/>
        </w:rPr>
        <w:t xml:space="preserve">           </w:t>
      </w:r>
    </w:p>
    <w:p w14:paraId="292F5487" w14:textId="77777777" w:rsidR="009D50FD" w:rsidRDefault="009D50FD" w:rsidP="007E56A3">
      <w:pPr>
        <w:spacing w:line="300" w:lineRule="auto"/>
        <w:ind w:firstLineChars="900" w:firstLine="1620"/>
        <w:rPr>
          <w:sz w:val="18"/>
          <w:szCs w:val="18"/>
        </w:rPr>
      </w:pPr>
      <w:r>
        <w:rPr>
          <w:sz w:val="18"/>
          <w:szCs w:val="18"/>
        </w:rPr>
        <w:t>生产经营企业名称</w:t>
      </w:r>
      <w:r>
        <w:rPr>
          <w:sz w:val="18"/>
          <w:szCs w:val="18"/>
          <w:u w:val="single"/>
        </w:rPr>
        <w:t xml:space="preserve">                                       </w:t>
      </w:r>
    </w:p>
    <w:p w14:paraId="17CA97FD" w14:textId="77777777" w:rsidR="009D50FD" w:rsidRDefault="009D50FD" w:rsidP="007E56A3">
      <w:pPr>
        <w:spacing w:line="300" w:lineRule="auto"/>
        <w:ind w:firstLineChars="900" w:firstLine="1620"/>
        <w:rPr>
          <w:sz w:val="18"/>
          <w:szCs w:val="18"/>
        </w:rPr>
      </w:pPr>
      <w:r>
        <w:rPr>
          <w:sz w:val="18"/>
          <w:szCs w:val="18"/>
        </w:rPr>
        <w:t>生产经营</w:t>
      </w:r>
      <w:proofErr w:type="gramStart"/>
      <w:r>
        <w:rPr>
          <w:sz w:val="18"/>
          <w:szCs w:val="18"/>
        </w:rPr>
        <w:t>单企业</w:t>
      </w:r>
      <w:proofErr w:type="gramEnd"/>
      <w:r>
        <w:rPr>
          <w:sz w:val="18"/>
          <w:szCs w:val="18"/>
        </w:rPr>
        <w:t>地址</w:t>
      </w:r>
      <w:r>
        <w:rPr>
          <w:sz w:val="18"/>
          <w:szCs w:val="18"/>
          <w:u w:val="single"/>
        </w:rPr>
        <w:t xml:space="preserve">                                     </w:t>
      </w:r>
    </w:p>
    <w:p w14:paraId="52358054" w14:textId="77777777" w:rsidR="009D50FD" w:rsidRDefault="009D50FD" w:rsidP="007E56A3">
      <w:pPr>
        <w:spacing w:line="360" w:lineRule="auto"/>
        <w:ind w:firstLineChars="900" w:firstLine="1620"/>
        <w:rPr>
          <w:sz w:val="18"/>
          <w:szCs w:val="18"/>
          <w:u w:val="single"/>
        </w:rPr>
      </w:pPr>
      <w:r>
        <w:rPr>
          <w:sz w:val="18"/>
          <w:szCs w:val="18"/>
        </w:rPr>
        <w:t>林木种子生产、经营许可证编号</w:t>
      </w:r>
      <w:r>
        <w:rPr>
          <w:sz w:val="18"/>
          <w:szCs w:val="18"/>
        </w:rPr>
        <w:t xml:space="preserve"> </w:t>
      </w:r>
      <w:r>
        <w:rPr>
          <w:sz w:val="18"/>
          <w:szCs w:val="18"/>
          <w:u w:val="single"/>
        </w:rPr>
        <w:t xml:space="preserve">                          </w:t>
      </w:r>
    </w:p>
    <w:p w14:paraId="6988F1ED" w14:textId="77777777" w:rsidR="009D50FD" w:rsidRDefault="009D50FD" w:rsidP="007E56A3">
      <w:pPr>
        <w:spacing w:line="360" w:lineRule="auto"/>
        <w:ind w:firstLineChars="900" w:firstLine="1620"/>
        <w:rPr>
          <w:sz w:val="18"/>
          <w:szCs w:val="18"/>
        </w:rPr>
      </w:pPr>
      <w:r>
        <w:rPr>
          <w:sz w:val="18"/>
          <w:szCs w:val="18"/>
        </w:rPr>
        <w:t>树种</w:t>
      </w:r>
      <w:r>
        <w:rPr>
          <w:sz w:val="18"/>
          <w:szCs w:val="18"/>
          <w:u w:val="single"/>
        </w:rPr>
        <w:t xml:space="preserve">                      </w:t>
      </w:r>
      <w:r>
        <w:rPr>
          <w:sz w:val="18"/>
          <w:szCs w:val="18"/>
        </w:rPr>
        <w:t xml:space="preserve">   </w:t>
      </w:r>
      <w:r>
        <w:rPr>
          <w:sz w:val="18"/>
          <w:szCs w:val="18"/>
        </w:rPr>
        <w:t>品种</w:t>
      </w:r>
      <w:r>
        <w:rPr>
          <w:sz w:val="18"/>
          <w:szCs w:val="18"/>
          <w:u w:val="single"/>
        </w:rPr>
        <w:t xml:space="preserve">                      </w:t>
      </w:r>
      <w:r>
        <w:rPr>
          <w:sz w:val="18"/>
          <w:szCs w:val="18"/>
        </w:rPr>
        <w:t xml:space="preserve">  </w:t>
      </w:r>
    </w:p>
    <w:p w14:paraId="45B60204" w14:textId="77777777" w:rsidR="009D50FD" w:rsidRDefault="009D50FD" w:rsidP="007E56A3">
      <w:pPr>
        <w:spacing w:line="360" w:lineRule="auto"/>
        <w:ind w:firstLineChars="900" w:firstLine="1620"/>
        <w:rPr>
          <w:sz w:val="18"/>
          <w:szCs w:val="18"/>
          <w:u w:val="single"/>
        </w:rPr>
      </w:pPr>
      <w:r>
        <w:rPr>
          <w:sz w:val="18"/>
          <w:szCs w:val="18"/>
        </w:rPr>
        <w:t>苗木种类</w:t>
      </w:r>
      <w:r>
        <w:rPr>
          <w:sz w:val="18"/>
          <w:szCs w:val="18"/>
          <w:u w:val="single"/>
        </w:rPr>
        <w:t xml:space="preserve">                </w:t>
      </w:r>
      <w:r>
        <w:rPr>
          <w:sz w:val="18"/>
          <w:szCs w:val="18"/>
        </w:rPr>
        <w:t xml:space="preserve">     </w:t>
      </w:r>
      <w:r>
        <w:rPr>
          <w:sz w:val="18"/>
          <w:szCs w:val="18"/>
        </w:rPr>
        <w:t>苗龄</w:t>
      </w:r>
      <w:r>
        <w:rPr>
          <w:sz w:val="18"/>
          <w:szCs w:val="18"/>
          <w:u w:val="single"/>
        </w:rPr>
        <w:t xml:space="preserve">                      </w:t>
      </w:r>
    </w:p>
    <w:p w14:paraId="72782306" w14:textId="77777777" w:rsidR="009D50FD" w:rsidRDefault="009D50FD" w:rsidP="007E56A3">
      <w:pPr>
        <w:spacing w:line="360" w:lineRule="auto"/>
        <w:ind w:firstLineChars="900" w:firstLine="1620"/>
        <w:rPr>
          <w:sz w:val="18"/>
          <w:szCs w:val="18"/>
          <w:u w:val="single"/>
        </w:rPr>
      </w:pPr>
      <w:r>
        <w:rPr>
          <w:sz w:val="18"/>
          <w:szCs w:val="18"/>
        </w:rPr>
        <w:t>批号</w:t>
      </w:r>
      <w:r>
        <w:rPr>
          <w:sz w:val="18"/>
          <w:szCs w:val="18"/>
          <w:u w:val="single"/>
        </w:rPr>
        <w:t xml:space="preserve">                      </w:t>
      </w:r>
      <w:r>
        <w:rPr>
          <w:sz w:val="18"/>
          <w:szCs w:val="18"/>
        </w:rPr>
        <w:t xml:space="preserve">   </w:t>
      </w:r>
      <w:r>
        <w:rPr>
          <w:sz w:val="18"/>
          <w:szCs w:val="18"/>
        </w:rPr>
        <w:t>苗木数量</w:t>
      </w:r>
      <w:r>
        <w:rPr>
          <w:sz w:val="18"/>
          <w:szCs w:val="18"/>
          <w:u w:val="single"/>
        </w:rPr>
        <w:t xml:space="preserve">                  </w:t>
      </w:r>
    </w:p>
    <w:p w14:paraId="05E499A4" w14:textId="77777777" w:rsidR="009D50FD" w:rsidRDefault="009D50FD" w:rsidP="007E56A3">
      <w:pPr>
        <w:spacing w:line="360" w:lineRule="auto"/>
        <w:ind w:firstLineChars="900" w:firstLine="1620"/>
        <w:rPr>
          <w:sz w:val="18"/>
          <w:szCs w:val="18"/>
          <w:u w:val="single"/>
        </w:rPr>
      </w:pPr>
      <w:r>
        <w:rPr>
          <w:sz w:val="18"/>
          <w:szCs w:val="18"/>
        </w:rPr>
        <w:t>地径</w:t>
      </w:r>
      <w:r>
        <w:rPr>
          <w:sz w:val="18"/>
          <w:szCs w:val="18"/>
        </w:rPr>
        <w:t xml:space="preserve"> </w:t>
      </w:r>
      <w:r>
        <w:rPr>
          <w:sz w:val="18"/>
          <w:szCs w:val="18"/>
          <w:u w:val="single"/>
        </w:rPr>
        <w:t xml:space="preserve">             </w:t>
      </w:r>
      <w:r>
        <w:rPr>
          <w:sz w:val="18"/>
          <w:szCs w:val="18"/>
        </w:rPr>
        <w:t>（</w:t>
      </w:r>
      <w:r>
        <w:rPr>
          <w:sz w:val="18"/>
          <w:szCs w:val="18"/>
        </w:rPr>
        <w:t>cm</w:t>
      </w:r>
      <w:r>
        <w:rPr>
          <w:sz w:val="18"/>
          <w:szCs w:val="18"/>
        </w:rPr>
        <w:t>）</w:t>
      </w:r>
      <w:r>
        <w:rPr>
          <w:sz w:val="18"/>
          <w:szCs w:val="18"/>
        </w:rPr>
        <w:t xml:space="preserve">     </w:t>
      </w:r>
      <w:r>
        <w:rPr>
          <w:sz w:val="18"/>
          <w:szCs w:val="18"/>
        </w:rPr>
        <w:t>苗高</w:t>
      </w:r>
      <w:r>
        <w:rPr>
          <w:sz w:val="18"/>
          <w:szCs w:val="18"/>
        </w:rPr>
        <w:t xml:space="preserve"> </w:t>
      </w:r>
      <w:r>
        <w:rPr>
          <w:sz w:val="18"/>
          <w:szCs w:val="18"/>
          <w:u w:val="single"/>
        </w:rPr>
        <w:t xml:space="preserve">               </w:t>
      </w:r>
      <w:r>
        <w:rPr>
          <w:sz w:val="18"/>
          <w:szCs w:val="18"/>
        </w:rPr>
        <w:t>（</w:t>
      </w:r>
      <w:r>
        <w:rPr>
          <w:sz w:val="18"/>
          <w:szCs w:val="18"/>
        </w:rPr>
        <w:t>cm</w:t>
      </w:r>
      <w:r>
        <w:rPr>
          <w:sz w:val="18"/>
          <w:szCs w:val="18"/>
        </w:rPr>
        <w:t>）</w:t>
      </w:r>
    </w:p>
    <w:p w14:paraId="2DE6D0D1" w14:textId="77777777" w:rsidR="009D50FD" w:rsidRDefault="009D50FD" w:rsidP="007E56A3">
      <w:pPr>
        <w:spacing w:line="360" w:lineRule="auto"/>
        <w:ind w:firstLineChars="900" w:firstLine="1620"/>
        <w:rPr>
          <w:sz w:val="18"/>
          <w:szCs w:val="18"/>
          <w:u w:val="single"/>
        </w:rPr>
      </w:pPr>
      <w:r>
        <w:rPr>
          <w:sz w:val="18"/>
          <w:szCs w:val="18"/>
        </w:rPr>
        <w:t>苗木检疫</w:t>
      </w:r>
      <w:r>
        <w:rPr>
          <w:sz w:val="18"/>
          <w:szCs w:val="18"/>
        </w:rPr>
        <w:t xml:space="preserve"> </w:t>
      </w:r>
      <w:r>
        <w:rPr>
          <w:sz w:val="18"/>
          <w:szCs w:val="18"/>
        </w:rPr>
        <w:t>（有无检疫对象，并注明产地检疫证号）</w:t>
      </w:r>
      <w:r>
        <w:rPr>
          <w:sz w:val="18"/>
          <w:szCs w:val="18"/>
          <w:u w:val="single"/>
        </w:rPr>
        <w:t xml:space="preserve">          </w:t>
      </w:r>
    </w:p>
    <w:p w14:paraId="0AE5AA29" w14:textId="77777777" w:rsidR="009D50FD" w:rsidRDefault="009D50FD" w:rsidP="007E56A3">
      <w:pPr>
        <w:spacing w:line="360" w:lineRule="auto"/>
        <w:ind w:firstLineChars="900" w:firstLine="1620"/>
        <w:rPr>
          <w:sz w:val="18"/>
          <w:szCs w:val="18"/>
          <w:u w:val="single"/>
        </w:rPr>
      </w:pPr>
      <w:r>
        <w:rPr>
          <w:sz w:val="18"/>
          <w:szCs w:val="18"/>
        </w:rPr>
        <w:t>种子（条、根、穗）来源</w:t>
      </w:r>
      <w:r>
        <w:rPr>
          <w:sz w:val="18"/>
          <w:szCs w:val="18"/>
          <w:u w:val="single"/>
        </w:rPr>
        <w:t xml:space="preserve">                                 </w:t>
      </w:r>
    </w:p>
    <w:p w14:paraId="27BD9E45" w14:textId="77777777" w:rsidR="009D50FD" w:rsidRDefault="009D50FD" w:rsidP="007E56A3">
      <w:pPr>
        <w:spacing w:line="360" w:lineRule="auto"/>
        <w:ind w:firstLineChars="900" w:firstLine="1620"/>
        <w:rPr>
          <w:sz w:val="18"/>
          <w:szCs w:val="18"/>
          <w:u w:val="single"/>
        </w:rPr>
      </w:pPr>
      <w:r>
        <w:rPr>
          <w:sz w:val="18"/>
          <w:szCs w:val="18"/>
        </w:rPr>
        <w:t>抽检数量</w:t>
      </w:r>
      <w:r>
        <w:rPr>
          <w:sz w:val="18"/>
          <w:szCs w:val="18"/>
          <w:u w:val="single"/>
        </w:rPr>
        <w:t xml:space="preserve">          </w:t>
      </w:r>
      <w:r>
        <w:rPr>
          <w:sz w:val="18"/>
          <w:szCs w:val="18"/>
        </w:rPr>
        <w:t>合格</w:t>
      </w:r>
      <w:proofErr w:type="gramStart"/>
      <w:r>
        <w:rPr>
          <w:sz w:val="18"/>
          <w:szCs w:val="18"/>
        </w:rPr>
        <w:t>苗数量</w:t>
      </w:r>
      <w:proofErr w:type="gramEnd"/>
      <w:r>
        <w:rPr>
          <w:sz w:val="18"/>
          <w:szCs w:val="18"/>
          <w:u w:val="single"/>
        </w:rPr>
        <w:t xml:space="preserve">        </w:t>
      </w:r>
      <w:r>
        <w:rPr>
          <w:sz w:val="18"/>
          <w:szCs w:val="18"/>
        </w:rPr>
        <w:t>合格率（</w:t>
      </w:r>
      <w:r>
        <w:rPr>
          <w:sz w:val="18"/>
          <w:szCs w:val="18"/>
        </w:rPr>
        <w:t>%</w:t>
      </w:r>
      <w:r>
        <w:rPr>
          <w:sz w:val="18"/>
          <w:szCs w:val="18"/>
        </w:rPr>
        <w:t>）</w:t>
      </w:r>
      <w:r>
        <w:rPr>
          <w:sz w:val="18"/>
          <w:szCs w:val="18"/>
          <w:u w:val="single"/>
        </w:rPr>
        <w:t xml:space="preserve">       </w:t>
      </w:r>
    </w:p>
    <w:p w14:paraId="306D7976" w14:textId="77777777" w:rsidR="009D50FD" w:rsidRDefault="009D50FD" w:rsidP="007E56A3">
      <w:pPr>
        <w:spacing w:line="360" w:lineRule="auto"/>
        <w:ind w:firstLineChars="900" w:firstLine="1620"/>
        <w:rPr>
          <w:sz w:val="18"/>
          <w:szCs w:val="18"/>
        </w:rPr>
      </w:pPr>
      <w:r>
        <w:rPr>
          <w:sz w:val="18"/>
          <w:szCs w:val="18"/>
        </w:rPr>
        <w:t>检验结果（合格、不合格）</w:t>
      </w:r>
      <w:r>
        <w:rPr>
          <w:sz w:val="18"/>
          <w:szCs w:val="18"/>
        </w:rPr>
        <w:t xml:space="preserve"> </w:t>
      </w:r>
      <w:r>
        <w:rPr>
          <w:sz w:val="18"/>
          <w:szCs w:val="18"/>
          <w:u w:val="single"/>
        </w:rPr>
        <w:t xml:space="preserve">                              </w:t>
      </w:r>
    </w:p>
    <w:p w14:paraId="72D966C6" w14:textId="77777777" w:rsidR="009D50FD" w:rsidRDefault="009D50FD" w:rsidP="007E56A3">
      <w:pPr>
        <w:spacing w:line="360" w:lineRule="auto"/>
        <w:rPr>
          <w:sz w:val="18"/>
          <w:szCs w:val="18"/>
          <w:u w:val="single"/>
        </w:rPr>
      </w:pPr>
    </w:p>
    <w:p w14:paraId="1948C201" w14:textId="77777777" w:rsidR="009D50FD" w:rsidRDefault="009D50FD" w:rsidP="007E56A3">
      <w:pPr>
        <w:spacing w:line="360" w:lineRule="auto"/>
        <w:rPr>
          <w:sz w:val="18"/>
          <w:szCs w:val="18"/>
          <w:u w:val="single"/>
        </w:rPr>
      </w:pPr>
    </w:p>
    <w:p w14:paraId="17474E72" w14:textId="77777777" w:rsidR="009D50FD" w:rsidRDefault="009D50FD" w:rsidP="007E56A3">
      <w:pPr>
        <w:spacing w:line="360" w:lineRule="auto"/>
        <w:ind w:firstLineChars="900" w:firstLine="1620"/>
        <w:rPr>
          <w:sz w:val="18"/>
          <w:szCs w:val="18"/>
          <w:u w:val="single"/>
        </w:rPr>
      </w:pPr>
      <w:r>
        <w:rPr>
          <w:sz w:val="18"/>
          <w:szCs w:val="18"/>
        </w:rPr>
        <w:t>检验单位</w:t>
      </w:r>
      <w:r>
        <w:rPr>
          <w:sz w:val="18"/>
          <w:szCs w:val="18"/>
          <w:u w:val="single"/>
        </w:rPr>
        <w:t xml:space="preserve">                                       </w:t>
      </w:r>
    </w:p>
    <w:p w14:paraId="25993A17" w14:textId="77777777" w:rsidR="009D50FD" w:rsidRDefault="009D50FD" w:rsidP="007E56A3">
      <w:pPr>
        <w:spacing w:line="300" w:lineRule="auto"/>
        <w:rPr>
          <w:sz w:val="18"/>
          <w:szCs w:val="18"/>
        </w:rPr>
      </w:pPr>
    </w:p>
    <w:p w14:paraId="0256538F" w14:textId="77777777" w:rsidR="009D50FD" w:rsidRDefault="009D50FD" w:rsidP="007E56A3">
      <w:pPr>
        <w:spacing w:line="300" w:lineRule="auto"/>
        <w:ind w:firstLineChars="2900" w:firstLine="5220"/>
        <w:rPr>
          <w:sz w:val="18"/>
          <w:szCs w:val="18"/>
        </w:rPr>
      </w:pPr>
      <w:r>
        <w:rPr>
          <w:sz w:val="18"/>
          <w:szCs w:val="18"/>
        </w:rPr>
        <w:t>检验人：</w:t>
      </w:r>
    </w:p>
    <w:p w14:paraId="44D04833" w14:textId="77777777" w:rsidR="009D50FD" w:rsidRDefault="009D50FD" w:rsidP="007E56A3">
      <w:pPr>
        <w:spacing w:line="300" w:lineRule="auto"/>
        <w:ind w:firstLineChars="2900" w:firstLine="5220"/>
        <w:rPr>
          <w:sz w:val="18"/>
          <w:szCs w:val="18"/>
        </w:rPr>
      </w:pPr>
      <w:r>
        <w:rPr>
          <w:sz w:val="18"/>
          <w:szCs w:val="18"/>
        </w:rPr>
        <w:t>负责人：</w:t>
      </w:r>
    </w:p>
    <w:p w14:paraId="056EAFAA" w14:textId="77777777" w:rsidR="009D50FD" w:rsidRDefault="009D50FD" w:rsidP="007E56A3">
      <w:pPr>
        <w:pStyle w:val="afffffffffffb"/>
        <w:autoSpaceDE/>
        <w:autoSpaceDN/>
        <w:ind w:firstLineChars="2900" w:firstLine="5220"/>
        <w:rPr>
          <w:rFonts w:ascii="Times New Roman"/>
          <w:kern w:val="2"/>
          <w:sz w:val="18"/>
          <w:szCs w:val="18"/>
        </w:rPr>
      </w:pPr>
      <w:r>
        <w:rPr>
          <w:rFonts w:ascii="Times New Roman"/>
          <w:kern w:val="2"/>
          <w:sz w:val="18"/>
          <w:szCs w:val="18"/>
        </w:rPr>
        <w:t>检验日期：</w:t>
      </w:r>
    </w:p>
    <w:p w14:paraId="3523FF77" w14:textId="77777777" w:rsidR="009D50FD" w:rsidRPr="009D50FD" w:rsidRDefault="009D50FD" w:rsidP="007E56A3">
      <w:pPr>
        <w:pStyle w:val="affffb"/>
        <w:autoSpaceDE/>
        <w:autoSpaceDN/>
        <w:ind w:firstLine="420"/>
      </w:pPr>
    </w:p>
    <w:p w14:paraId="3A153BF1" w14:textId="568D9FA6" w:rsidR="009D50FD" w:rsidRDefault="009D50FD" w:rsidP="007E56A3">
      <w:pPr>
        <w:pStyle w:val="affffb"/>
        <w:autoSpaceDE/>
        <w:autoSpaceDN/>
        <w:ind w:firstLine="420"/>
      </w:pPr>
    </w:p>
    <w:p w14:paraId="61AB5374" w14:textId="77777777" w:rsidR="008E402C" w:rsidRDefault="008E402C" w:rsidP="007E56A3">
      <w:pPr>
        <w:pStyle w:val="affffb"/>
        <w:autoSpaceDE/>
        <w:autoSpaceDN/>
        <w:ind w:firstLine="420"/>
        <w:sectPr w:rsidR="008E402C" w:rsidSect="00EE65F7">
          <w:pgSz w:w="11906" w:h="16838" w:code="9"/>
          <w:pgMar w:top="2410" w:right="1134" w:bottom="1134" w:left="1134" w:header="1418" w:footer="1134" w:gutter="284"/>
          <w:cols w:space="425"/>
          <w:formProt w:val="0"/>
          <w:docGrid w:type="lines" w:linePitch="312"/>
        </w:sectPr>
      </w:pPr>
    </w:p>
    <w:p w14:paraId="1232840A" w14:textId="0D46411F" w:rsidR="009D50FD" w:rsidRDefault="009D50FD" w:rsidP="008E402C">
      <w:pPr>
        <w:pStyle w:val="af8"/>
        <w:rPr>
          <w:vanish w:val="0"/>
        </w:rPr>
      </w:pPr>
    </w:p>
    <w:p w14:paraId="5B3CF164" w14:textId="2DE78185" w:rsidR="008E402C" w:rsidRDefault="008E402C" w:rsidP="008E402C">
      <w:pPr>
        <w:pStyle w:val="afe"/>
        <w:rPr>
          <w:vanish w:val="0"/>
        </w:rPr>
      </w:pPr>
    </w:p>
    <w:p w14:paraId="25609E30" w14:textId="3C875502" w:rsidR="008E402C" w:rsidRDefault="008E402C" w:rsidP="006622E7">
      <w:pPr>
        <w:pStyle w:val="aff3"/>
        <w:spacing w:beforeLines="0" w:before="0" w:afterLines="0" w:after="0"/>
      </w:pPr>
      <w:r>
        <w:br/>
      </w:r>
      <w:r>
        <w:rPr>
          <w:rFonts w:hint="eastAsia"/>
        </w:rPr>
        <w:t>（资料性）</w:t>
      </w:r>
      <w:r>
        <w:br/>
      </w:r>
      <w:r>
        <w:rPr>
          <w:rFonts w:hint="eastAsia"/>
        </w:rPr>
        <w:t>降香黄檀轻基质容器苗培育标准化技术模式图</w:t>
      </w:r>
    </w:p>
    <w:p w14:paraId="2ED503E5" w14:textId="07D32C32" w:rsidR="008E402C" w:rsidRPr="008E402C" w:rsidRDefault="008E402C" w:rsidP="008E402C">
      <w:pPr>
        <w:pStyle w:val="affffb"/>
        <w:ind w:firstLine="420"/>
      </w:pPr>
      <w:r w:rsidRPr="008E402C">
        <w:rPr>
          <w:rFonts w:hint="eastAsia"/>
        </w:rPr>
        <w:t>降香黄檀轻基质容器苗培育标准化技术模式图见图D.1。</w:t>
      </w:r>
    </w:p>
    <w:tbl>
      <w:tblPr>
        <w:tblStyle w:val="11"/>
        <w:tblW w:w="4995" w:type="pct"/>
        <w:jc w:val="center"/>
        <w:tblLook w:val="04A0" w:firstRow="1" w:lastRow="0" w:firstColumn="1" w:lastColumn="0" w:noHBand="0" w:noVBand="1"/>
      </w:tblPr>
      <w:tblGrid>
        <w:gridCol w:w="534"/>
        <w:gridCol w:w="846"/>
        <w:gridCol w:w="1313"/>
        <w:gridCol w:w="1235"/>
        <w:gridCol w:w="1219"/>
        <w:gridCol w:w="1231"/>
        <w:gridCol w:w="1191"/>
        <w:gridCol w:w="1159"/>
        <w:gridCol w:w="1166"/>
        <w:gridCol w:w="1191"/>
        <w:gridCol w:w="1163"/>
        <w:gridCol w:w="1110"/>
        <w:gridCol w:w="1110"/>
        <w:gridCol w:w="47"/>
        <w:gridCol w:w="1163"/>
      </w:tblGrid>
      <w:tr w:rsidR="00A170F0" w:rsidRPr="008E402C" w14:paraId="0BD36C90" w14:textId="77777777" w:rsidTr="00A170F0">
        <w:trPr>
          <w:jc w:val="center"/>
        </w:trPr>
        <w:tc>
          <w:tcPr>
            <w:tcW w:w="425" w:type="pct"/>
            <w:gridSpan w:val="2"/>
          </w:tcPr>
          <w:p w14:paraId="770AAF64" w14:textId="77777777" w:rsidR="008E402C" w:rsidRPr="008E402C" w:rsidRDefault="008E402C" w:rsidP="00FA4883">
            <w:pPr>
              <w:autoSpaceDE w:val="0"/>
              <w:autoSpaceDN w:val="0"/>
              <w:adjustRightInd/>
              <w:spacing w:line="240" w:lineRule="auto"/>
              <w:ind w:firstLineChars="200" w:firstLine="260"/>
              <w:rPr>
                <w:rFonts w:ascii="宋体" w:hAnsi="宋体"/>
                <w:color w:val="000000"/>
                <w:kern w:val="0"/>
                <w:sz w:val="13"/>
                <w:szCs w:val="13"/>
              </w:rPr>
            </w:pPr>
            <w:r w:rsidRPr="008E402C">
              <w:rPr>
                <w:rFonts w:ascii="宋体" w:hAnsi="宋体" w:hint="eastAsia"/>
                <w:color w:val="000000"/>
                <w:kern w:val="0"/>
                <w:sz w:val="13"/>
                <w:szCs w:val="13"/>
              </w:rPr>
              <w:t>月份</w:t>
            </w:r>
          </w:p>
        </w:tc>
        <w:tc>
          <w:tcPr>
            <w:tcW w:w="420" w:type="pct"/>
            <w:vAlign w:val="center"/>
          </w:tcPr>
          <w:p w14:paraId="6FF7747B"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r w:rsidRPr="008E402C">
              <w:rPr>
                <w:rFonts w:cs="Arial" w:hint="eastAsia"/>
                <w:color w:val="000000"/>
                <w:kern w:val="0"/>
                <w:sz w:val="13"/>
                <w:szCs w:val="13"/>
              </w:rPr>
              <w:t>一月</w:t>
            </w:r>
          </w:p>
        </w:tc>
        <w:tc>
          <w:tcPr>
            <w:tcW w:w="395" w:type="pct"/>
            <w:vAlign w:val="center"/>
          </w:tcPr>
          <w:p w14:paraId="033C74EB"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r w:rsidRPr="008E402C">
              <w:rPr>
                <w:rFonts w:cs="Arial" w:hint="eastAsia"/>
                <w:color w:val="000000"/>
                <w:kern w:val="0"/>
                <w:sz w:val="13"/>
                <w:szCs w:val="13"/>
              </w:rPr>
              <w:t>二月</w:t>
            </w:r>
          </w:p>
        </w:tc>
        <w:tc>
          <w:tcPr>
            <w:tcW w:w="390" w:type="pct"/>
            <w:vAlign w:val="center"/>
          </w:tcPr>
          <w:p w14:paraId="415E13F1"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r w:rsidRPr="008E402C">
              <w:rPr>
                <w:rFonts w:cs="Arial" w:hint="eastAsia"/>
                <w:color w:val="000000"/>
                <w:kern w:val="0"/>
                <w:sz w:val="13"/>
                <w:szCs w:val="13"/>
              </w:rPr>
              <w:t>三月</w:t>
            </w:r>
          </w:p>
        </w:tc>
        <w:tc>
          <w:tcPr>
            <w:tcW w:w="393" w:type="pct"/>
            <w:vAlign w:val="center"/>
          </w:tcPr>
          <w:p w14:paraId="512FE3B6"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r w:rsidRPr="008E402C">
              <w:rPr>
                <w:rFonts w:cs="Arial" w:hint="eastAsia"/>
                <w:color w:val="000000"/>
                <w:kern w:val="0"/>
                <w:sz w:val="13"/>
                <w:szCs w:val="13"/>
              </w:rPr>
              <w:t>四月</w:t>
            </w:r>
          </w:p>
        </w:tc>
        <w:tc>
          <w:tcPr>
            <w:tcW w:w="381" w:type="pct"/>
            <w:vAlign w:val="center"/>
          </w:tcPr>
          <w:p w14:paraId="353FA1D2"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r w:rsidRPr="008E402C">
              <w:rPr>
                <w:rFonts w:cs="Arial" w:hint="eastAsia"/>
                <w:color w:val="000000"/>
                <w:kern w:val="0"/>
                <w:sz w:val="13"/>
                <w:szCs w:val="13"/>
              </w:rPr>
              <w:t>五月</w:t>
            </w:r>
          </w:p>
        </w:tc>
        <w:tc>
          <w:tcPr>
            <w:tcW w:w="371" w:type="pct"/>
            <w:vAlign w:val="center"/>
          </w:tcPr>
          <w:p w14:paraId="652FD3EC"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r w:rsidRPr="008E402C">
              <w:rPr>
                <w:rFonts w:cs="Arial" w:hint="eastAsia"/>
                <w:color w:val="000000"/>
                <w:kern w:val="0"/>
                <w:sz w:val="13"/>
                <w:szCs w:val="13"/>
              </w:rPr>
              <w:t>六月</w:t>
            </w:r>
          </w:p>
        </w:tc>
        <w:tc>
          <w:tcPr>
            <w:tcW w:w="373" w:type="pct"/>
            <w:vAlign w:val="center"/>
          </w:tcPr>
          <w:p w14:paraId="76E1EE61"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r w:rsidRPr="008E402C">
              <w:rPr>
                <w:rFonts w:cs="Arial" w:hint="eastAsia"/>
                <w:color w:val="000000"/>
                <w:kern w:val="0"/>
                <w:sz w:val="13"/>
                <w:szCs w:val="13"/>
              </w:rPr>
              <w:t>七月</w:t>
            </w:r>
          </w:p>
        </w:tc>
        <w:tc>
          <w:tcPr>
            <w:tcW w:w="381" w:type="pct"/>
            <w:vAlign w:val="center"/>
          </w:tcPr>
          <w:p w14:paraId="548303C9"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r w:rsidRPr="008E402C">
              <w:rPr>
                <w:rFonts w:cs="Arial" w:hint="eastAsia"/>
                <w:color w:val="000000"/>
                <w:kern w:val="0"/>
                <w:sz w:val="13"/>
                <w:szCs w:val="13"/>
              </w:rPr>
              <w:t>八月</w:t>
            </w:r>
          </w:p>
        </w:tc>
        <w:tc>
          <w:tcPr>
            <w:tcW w:w="372" w:type="pct"/>
            <w:vAlign w:val="center"/>
          </w:tcPr>
          <w:p w14:paraId="41351C4C"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r w:rsidRPr="008E402C">
              <w:rPr>
                <w:rFonts w:cs="Arial" w:hint="eastAsia"/>
                <w:color w:val="000000"/>
                <w:kern w:val="0"/>
                <w:sz w:val="13"/>
                <w:szCs w:val="13"/>
              </w:rPr>
              <w:t>九月</w:t>
            </w:r>
          </w:p>
        </w:tc>
        <w:tc>
          <w:tcPr>
            <w:tcW w:w="355" w:type="pct"/>
            <w:vAlign w:val="center"/>
          </w:tcPr>
          <w:p w14:paraId="2D8B6721"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r w:rsidRPr="008E402C">
              <w:rPr>
                <w:rFonts w:cs="Arial" w:hint="eastAsia"/>
                <w:color w:val="000000"/>
                <w:kern w:val="0"/>
                <w:sz w:val="13"/>
                <w:szCs w:val="13"/>
              </w:rPr>
              <w:t>十月</w:t>
            </w:r>
          </w:p>
        </w:tc>
        <w:tc>
          <w:tcPr>
            <w:tcW w:w="355" w:type="pct"/>
            <w:vAlign w:val="center"/>
          </w:tcPr>
          <w:p w14:paraId="58001675"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r w:rsidRPr="008E402C">
              <w:rPr>
                <w:rFonts w:cs="Arial" w:hint="eastAsia"/>
                <w:color w:val="000000"/>
                <w:kern w:val="0"/>
                <w:sz w:val="13"/>
                <w:szCs w:val="13"/>
              </w:rPr>
              <w:t>十一月</w:t>
            </w:r>
          </w:p>
        </w:tc>
        <w:tc>
          <w:tcPr>
            <w:tcW w:w="388" w:type="pct"/>
            <w:gridSpan w:val="2"/>
            <w:vAlign w:val="center"/>
          </w:tcPr>
          <w:p w14:paraId="166A6C8F"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r w:rsidRPr="008E402C">
              <w:rPr>
                <w:rFonts w:cs="Arial" w:hint="eastAsia"/>
                <w:color w:val="000000"/>
                <w:kern w:val="0"/>
                <w:sz w:val="13"/>
                <w:szCs w:val="13"/>
              </w:rPr>
              <w:t>十二月</w:t>
            </w:r>
          </w:p>
        </w:tc>
      </w:tr>
      <w:tr w:rsidR="00A170F0" w:rsidRPr="008E402C" w14:paraId="32C67EB9" w14:textId="77777777" w:rsidTr="00A170F0">
        <w:trPr>
          <w:jc w:val="center"/>
        </w:trPr>
        <w:tc>
          <w:tcPr>
            <w:tcW w:w="425" w:type="pct"/>
            <w:gridSpan w:val="2"/>
          </w:tcPr>
          <w:p w14:paraId="48F89625" w14:textId="77777777" w:rsidR="008E402C" w:rsidRPr="008E402C" w:rsidRDefault="008E402C" w:rsidP="00FA4883">
            <w:pPr>
              <w:autoSpaceDE w:val="0"/>
              <w:autoSpaceDN w:val="0"/>
              <w:adjustRightInd/>
              <w:spacing w:line="240" w:lineRule="auto"/>
              <w:ind w:firstLineChars="200" w:firstLine="260"/>
              <w:rPr>
                <w:rFonts w:ascii="宋体" w:hAnsi="宋体"/>
                <w:color w:val="000000"/>
                <w:kern w:val="0"/>
                <w:sz w:val="13"/>
                <w:szCs w:val="13"/>
              </w:rPr>
            </w:pPr>
            <w:r w:rsidRPr="008E402C">
              <w:rPr>
                <w:rFonts w:ascii="宋体" w:hAnsi="宋体" w:hint="eastAsia"/>
                <w:color w:val="000000"/>
                <w:kern w:val="0"/>
                <w:sz w:val="13"/>
                <w:szCs w:val="13"/>
              </w:rPr>
              <w:t>节气</w:t>
            </w:r>
          </w:p>
        </w:tc>
        <w:tc>
          <w:tcPr>
            <w:tcW w:w="420" w:type="pct"/>
            <w:vAlign w:val="center"/>
          </w:tcPr>
          <w:p w14:paraId="03A4EE60"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r w:rsidRPr="008E402C">
              <w:rPr>
                <w:rFonts w:cs="Arial" w:hint="eastAsia"/>
                <w:color w:val="000000"/>
                <w:kern w:val="0"/>
                <w:sz w:val="13"/>
                <w:szCs w:val="13"/>
              </w:rPr>
              <w:t>小寒</w:t>
            </w:r>
            <w:r w:rsidRPr="008E402C">
              <w:rPr>
                <w:rFonts w:cs="Arial" w:hint="eastAsia"/>
                <w:color w:val="000000"/>
                <w:kern w:val="0"/>
                <w:sz w:val="13"/>
                <w:szCs w:val="13"/>
              </w:rPr>
              <w:t xml:space="preserve">  </w:t>
            </w:r>
            <w:r w:rsidRPr="008E402C">
              <w:rPr>
                <w:rFonts w:cs="Arial" w:hint="eastAsia"/>
                <w:color w:val="000000"/>
                <w:kern w:val="0"/>
                <w:sz w:val="13"/>
                <w:szCs w:val="13"/>
              </w:rPr>
              <w:t>大寒</w:t>
            </w:r>
          </w:p>
        </w:tc>
        <w:tc>
          <w:tcPr>
            <w:tcW w:w="395" w:type="pct"/>
            <w:vAlign w:val="center"/>
          </w:tcPr>
          <w:p w14:paraId="69597FB0"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r w:rsidRPr="008E402C">
              <w:rPr>
                <w:rFonts w:cs="Arial" w:hint="eastAsia"/>
                <w:color w:val="000000"/>
                <w:kern w:val="0"/>
                <w:sz w:val="13"/>
                <w:szCs w:val="13"/>
              </w:rPr>
              <w:t>立春</w:t>
            </w:r>
            <w:r w:rsidRPr="008E402C">
              <w:rPr>
                <w:rFonts w:cs="Arial" w:hint="eastAsia"/>
                <w:color w:val="000000"/>
                <w:kern w:val="0"/>
                <w:sz w:val="13"/>
                <w:szCs w:val="13"/>
              </w:rPr>
              <w:t xml:space="preserve">    </w:t>
            </w:r>
            <w:r w:rsidRPr="008E402C">
              <w:rPr>
                <w:rFonts w:cs="Arial" w:hint="eastAsia"/>
                <w:color w:val="000000"/>
                <w:kern w:val="0"/>
                <w:sz w:val="13"/>
                <w:szCs w:val="13"/>
              </w:rPr>
              <w:t>雨水</w:t>
            </w:r>
          </w:p>
        </w:tc>
        <w:tc>
          <w:tcPr>
            <w:tcW w:w="390" w:type="pct"/>
            <w:vAlign w:val="center"/>
          </w:tcPr>
          <w:p w14:paraId="2984603A"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r w:rsidRPr="008E402C">
              <w:rPr>
                <w:rFonts w:cs="Arial" w:hint="eastAsia"/>
                <w:color w:val="000000"/>
                <w:kern w:val="0"/>
                <w:sz w:val="13"/>
                <w:szCs w:val="13"/>
              </w:rPr>
              <w:t>惊蛰</w:t>
            </w:r>
            <w:r w:rsidRPr="008E402C">
              <w:rPr>
                <w:rFonts w:cs="Arial" w:hint="eastAsia"/>
                <w:color w:val="000000"/>
                <w:kern w:val="0"/>
                <w:sz w:val="13"/>
                <w:szCs w:val="13"/>
              </w:rPr>
              <w:t xml:space="preserve">    </w:t>
            </w:r>
            <w:r w:rsidRPr="008E402C">
              <w:rPr>
                <w:rFonts w:cs="Arial" w:hint="eastAsia"/>
                <w:color w:val="000000"/>
                <w:kern w:val="0"/>
                <w:sz w:val="13"/>
                <w:szCs w:val="13"/>
              </w:rPr>
              <w:t>春分</w:t>
            </w:r>
          </w:p>
        </w:tc>
        <w:tc>
          <w:tcPr>
            <w:tcW w:w="393" w:type="pct"/>
            <w:vAlign w:val="center"/>
          </w:tcPr>
          <w:p w14:paraId="566C4A04"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r w:rsidRPr="008E402C">
              <w:rPr>
                <w:rFonts w:cs="Arial" w:hint="eastAsia"/>
                <w:color w:val="000000"/>
                <w:kern w:val="0"/>
                <w:sz w:val="13"/>
                <w:szCs w:val="13"/>
              </w:rPr>
              <w:t>清明</w:t>
            </w:r>
            <w:r w:rsidRPr="008E402C">
              <w:rPr>
                <w:rFonts w:cs="Arial" w:hint="eastAsia"/>
                <w:color w:val="000000"/>
                <w:kern w:val="0"/>
                <w:sz w:val="13"/>
                <w:szCs w:val="13"/>
              </w:rPr>
              <w:t xml:space="preserve">    </w:t>
            </w:r>
            <w:r w:rsidRPr="008E402C">
              <w:rPr>
                <w:rFonts w:cs="Arial" w:hint="eastAsia"/>
                <w:color w:val="000000"/>
                <w:kern w:val="0"/>
                <w:sz w:val="13"/>
                <w:szCs w:val="13"/>
              </w:rPr>
              <w:t>谷雨</w:t>
            </w:r>
          </w:p>
        </w:tc>
        <w:tc>
          <w:tcPr>
            <w:tcW w:w="381" w:type="pct"/>
            <w:vAlign w:val="center"/>
          </w:tcPr>
          <w:p w14:paraId="13605718"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r w:rsidRPr="008E402C">
              <w:rPr>
                <w:rFonts w:cs="Arial" w:hint="eastAsia"/>
                <w:color w:val="000000"/>
                <w:kern w:val="0"/>
                <w:sz w:val="13"/>
                <w:szCs w:val="13"/>
              </w:rPr>
              <w:t>立夏</w:t>
            </w:r>
            <w:r w:rsidRPr="008E402C">
              <w:rPr>
                <w:rFonts w:cs="Arial" w:hint="eastAsia"/>
                <w:color w:val="000000"/>
                <w:kern w:val="0"/>
                <w:sz w:val="13"/>
                <w:szCs w:val="13"/>
              </w:rPr>
              <w:t>    </w:t>
            </w:r>
            <w:r w:rsidRPr="008E402C">
              <w:rPr>
                <w:rFonts w:cs="Arial" w:hint="eastAsia"/>
                <w:color w:val="000000"/>
                <w:kern w:val="0"/>
                <w:sz w:val="13"/>
                <w:szCs w:val="13"/>
              </w:rPr>
              <w:t>小满</w:t>
            </w:r>
          </w:p>
        </w:tc>
        <w:tc>
          <w:tcPr>
            <w:tcW w:w="371" w:type="pct"/>
            <w:vAlign w:val="center"/>
          </w:tcPr>
          <w:p w14:paraId="71F9ECD0"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r w:rsidRPr="008E402C">
              <w:rPr>
                <w:rFonts w:cs="Arial" w:hint="eastAsia"/>
                <w:color w:val="000000"/>
                <w:kern w:val="0"/>
                <w:sz w:val="13"/>
                <w:szCs w:val="13"/>
              </w:rPr>
              <w:t>芒种</w:t>
            </w:r>
            <w:r w:rsidRPr="008E402C">
              <w:rPr>
                <w:rFonts w:cs="Arial" w:hint="eastAsia"/>
                <w:color w:val="000000"/>
                <w:kern w:val="0"/>
                <w:sz w:val="13"/>
                <w:szCs w:val="13"/>
              </w:rPr>
              <w:t xml:space="preserve">    </w:t>
            </w:r>
            <w:r w:rsidRPr="008E402C">
              <w:rPr>
                <w:rFonts w:cs="Arial" w:hint="eastAsia"/>
                <w:color w:val="000000"/>
                <w:kern w:val="0"/>
                <w:sz w:val="13"/>
                <w:szCs w:val="13"/>
              </w:rPr>
              <w:t>夏至</w:t>
            </w:r>
          </w:p>
        </w:tc>
        <w:tc>
          <w:tcPr>
            <w:tcW w:w="373" w:type="pct"/>
            <w:vAlign w:val="center"/>
          </w:tcPr>
          <w:p w14:paraId="1BFED124"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r w:rsidRPr="008E402C">
              <w:rPr>
                <w:rFonts w:cs="Arial" w:hint="eastAsia"/>
                <w:color w:val="000000"/>
                <w:kern w:val="0"/>
                <w:sz w:val="13"/>
                <w:szCs w:val="13"/>
              </w:rPr>
              <w:t>小暑</w:t>
            </w:r>
            <w:r w:rsidRPr="008E402C">
              <w:rPr>
                <w:rFonts w:cs="Arial" w:hint="eastAsia"/>
                <w:color w:val="000000"/>
                <w:kern w:val="0"/>
                <w:sz w:val="13"/>
                <w:szCs w:val="13"/>
              </w:rPr>
              <w:t>    </w:t>
            </w:r>
            <w:r w:rsidRPr="008E402C">
              <w:rPr>
                <w:rFonts w:cs="Arial" w:hint="eastAsia"/>
                <w:color w:val="000000"/>
                <w:kern w:val="0"/>
                <w:sz w:val="13"/>
                <w:szCs w:val="13"/>
              </w:rPr>
              <w:t>大暑</w:t>
            </w:r>
          </w:p>
        </w:tc>
        <w:tc>
          <w:tcPr>
            <w:tcW w:w="381" w:type="pct"/>
            <w:vAlign w:val="center"/>
          </w:tcPr>
          <w:p w14:paraId="19AA0302"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r w:rsidRPr="008E402C">
              <w:rPr>
                <w:rFonts w:cs="Arial" w:hint="eastAsia"/>
                <w:color w:val="000000"/>
                <w:kern w:val="0"/>
                <w:sz w:val="13"/>
                <w:szCs w:val="13"/>
              </w:rPr>
              <w:t>立秋</w:t>
            </w:r>
            <w:r w:rsidRPr="008E402C">
              <w:rPr>
                <w:rFonts w:cs="Arial" w:hint="eastAsia"/>
                <w:color w:val="000000"/>
                <w:kern w:val="0"/>
                <w:sz w:val="13"/>
                <w:szCs w:val="13"/>
              </w:rPr>
              <w:t xml:space="preserve">    </w:t>
            </w:r>
            <w:r w:rsidRPr="008E402C">
              <w:rPr>
                <w:rFonts w:cs="Arial" w:hint="eastAsia"/>
                <w:color w:val="000000"/>
                <w:kern w:val="0"/>
                <w:sz w:val="13"/>
                <w:szCs w:val="13"/>
              </w:rPr>
              <w:t>处暑</w:t>
            </w:r>
          </w:p>
        </w:tc>
        <w:tc>
          <w:tcPr>
            <w:tcW w:w="372" w:type="pct"/>
            <w:vAlign w:val="center"/>
          </w:tcPr>
          <w:p w14:paraId="2A422EA8"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r w:rsidRPr="008E402C">
              <w:rPr>
                <w:rFonts w:cs="Arial" w:hint="eastAsia"/>
                <w:color w:val="000000"/>
                <w:kern w:val="0"/>
                <w:sz w:val="13"/>
                <w:szCs w:val="13"/>
              </w:rPr>
              <w:t>白露</w:t>
            </w:r>
            <w:r w:rsidRPr="008E402C">
              <w:rPr>
                <w:rFonts w:cs="Arial" w:hint="eastAsia"/>
                <w:color w:val="000000"/>
                <w:kern w:val="0"/>
                <w:sz w:val="13"/>
                <w:szCs w:val="13"/>
              </w:rPr>
              <w:t>   </w:t>
            </w:r>
            <w:r w:rsidRPr="008E402C">
              <w:rPr>
                <w:rFonts w:cs="Arial" w:hint="eastAsia"/>
                <w:color w:val="000000"/>
                <w:kern w:val="0"/>
                <w:sz w:val="13"/>
                <w:szCs w:val="13"/>
              </w:rPr>
              <w:t>秋分</w:t>
            </w:r>
          </w:p>
        </w:tc>
        <w:tc>
          <w:tcPr>
            <w:tcW w:w="355" w:type="pct"/>
            <w:vAlign w:val="center"/>
          </w:tcPr>
          <w:p w14:paraId="4804AF15"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r w:rsidRPr="008E402C">
              <w:rPr>
                <w:rFonts w:cs="Arial" w:hint="eastAsia"/>
                <w:color w:val="000000"/>
                <w:kern w:val="0"/>
                <w:sz w:val="13"/>
                <w:szCs w:val="13"/>
              </w:rPr>
              <w:t>寒露</w:t>
            </w:r>
            <w:r w:rsidRPr="008E402C">
              <w:rPr>
                <w:rFonts w:cs="Arial" w:hint="eastAsia"/>
                <w:color w:val="000000"/>
                <w:kern w:val="0"/>
                <w:sz w:val="13"/>
                <w:szCs w:val="13"/>
              </w:rPr>
              <w:t xml:space="preserve">    </w:t>
            </w:r>
            <w:r w:rsidRPr="008E402C">
              <w:rPr>
                <w:rFonts w:cs="Arial" w:hint="eastAsia"/>
                <w:color w:val="000000"/>
                <w:kern w:val="0"/>
                <w:sz w:val="13"/>
                <w:szCs w:val="13"/>
              </w:rPr>
              <w:t>霜降</w:t>
            </w:r>
          </w:p>
        </w:tc>
        <w:tc>
          <w:tcPr>
            <w:tcW w:w="355" w:type="pct"/>
            <w:vAlign w:val="center"/>
          </w:tcPr>
          <w:p w14:paraId="76BDA07A"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r w:rsidRPr="008E402C">
              <w:rPr>
                <w:rFonts w:cs="Arial" w:hint="eastAsia"/>
                <w:color w:val="000000"/>
                <w:kern w:val="0"/>
                <w:sz w:val="13"/>
                <w:szCs w:val="13"/>
              </w:rPr>
              <w:t>立冬</w:t>
            </w:r>
            <w:r w:rsidRPr="008E402C">
              <w:rPr>
                <w:rFonts w:cs="Arial" w:hint="eastAsia"/>
                <w:color w:val="000000"/>
                <w:kern w:val="0"/>
                <w:sz w:val="13"/>
                <w:szCs w:val="13"/>
              </w:rPr>
              <w:t xml:space="preserve">   </w:t>
            </w:r>
            <w:r w:rsidRPr="008E402C">
              <w:rPr>
                <w:rFonts w:cs="Arial" w:hint="eastAsia"/>
                <w:color w:val="000000"/>
                <w:kern w:val="0"/>
                <w:sz w:val="13"/>
                <w:szCs w:val="13"/>
              </w:rPr>
              <w:t>小雪</w:t>
            </w:r>
          </w:p>
        </w:tc>
        <w:tc>
          <w:tcPr>
            <w:tcW w:w="388" w:type="pct"/>
            <w:gridSpan w:val="2"/>
            <w:vAlign w:val="center"/>
          </w:tcPr>
          <w:p w14:paraId="63C25F14"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r w:rsidRPr="008E402C">
              <w:rPr>
                <w:rFonts w:cs="Arial" w:hint="eastAsia"/>
                <w:color w:val="000000"/>
                <w:kern w:val="0"/>
                <w:sz w:val="13"/>
                <w:szCs w:val="13"/>
              </w:rPr>
              <w:t>大雪</w:t>
            </w:r>
            <w:r w:rsidRPr="008E402C">
              <w:rPr>
                <w:rFonts w:cs="Arial" w:hint="eastAsia"/>
                <w:color w:val="000000"/>
                <w:kern w:val="0"/>
                <w:sz w:val="13"/>
                <w:szCs w:val="13"/>
              </w:rPr>
              <w:t xml:space="preserve">    </w:t>
            </w:r>
            <w:r w:rsidRPr="008E402C">
              <w:rPr>
                <w:rFonts w:cs="Arial" w:hint="eastAsia"/>
                <w:color w:val="000000"/>
                <w:kern w:val="0"/>
                <w:sz w:val="13"/>
                <w:szCs w:val="13"/>
              </w:rPr>
              <w:t>冬至</w:t>
            </w:r>
          </w:p>
        </w:tc>
      </w:tr>
      <w:tr w:rsidR="009437EF" w:rsidRPr="008E402C" w14:paraId="69C2195F" w14:textId="77777777" w:rsidTr="00A170F0">
        <w:trPr>
          <w:jc w:val="center"/>
        </w:trPr>
        <w:tc>
          <w:tcPr>
            <w:tcW w:w="154" w:type="pct"/>
            <w:vMerge w:val="restart"/>
            <w:textDirection w:val="tbRlV"/>
            <w:vAlign w:val="center"/>
          </w:tcPr>
          <w:p w14:paraId="67CAE68F" w14:textId="77777777" w:rsidR="008E402C" w:rsidRPr="008E402C" w:rsidRDefault="008E402C" w:rsidP="00A170F0">
            <w:pPr>
              <w:widowControl/>
              <w:adjustRightInd/>
              <w:spacing w:line="240" w:lineRule="auto"/>
              <w:jc w:val="center"/>
              <w:rPr>
                <w:rFonts w:cs="宋体"/>
                <w:color w:val="000000"/>
                <w:kern w:val="0"/>
                <w:sz w:val="13"/>
                <w:szCs w:val="13"/>
                <w:lang w:bidi="ar"/>
              </w:rPr>
            </w:pPr>
            <w:r w:rsidRPr="008E402C">
              <w:rPr>
                <w:rFonts w:cs="宋体" w:hint="eastAsia"/>
                <w:color w:val="000000"/>
                <w:kern w:val="0"/>
                <w:sz w:val="13"/>
                <w:szCs w:val="13"/>
                <w:lang w:bidi="ar"/>
              </w:rPr>
              <w:t>时间节点</w:t>
            </w:r>
          </w:p>
        </w:tc>
        <w:tc>
          <w:tcPr>
            <w:tcW w:w="271" w:type="pct"/>
            <w:vAlign w:val="center"/>
          </w:tcPr>
          <w:p w14:paraId="6DFBDDCE"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r w:rsidRPr="008E402C">
              <w:rPr>
                <w:rFonts w:cs="Arial" w:hint="eastAsia"/>
                <w:color w:val="000000"/>
                <w:kern w:val="0"/>
                <w:sz w:val="13"/>
                <w:szCs w:val="13"/>
              </w:rPr>
              <w:t>前期准备</w:t>
            </w:r>
          </w:p>
        </w:tc>
        <w:tc>
          <w:tcPr>
            <w:tcW w:w="420" w:type="pct"/>
            <w:vAlign w:val="center"/>
          </w:tcPr>
          <w:p w14:paraId="72790A37"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p>
        </w:tc>
        <w:tc>
          <w:tcPr>
            <w:tcW w:w="395" w:type="pct"/>
            <w:vAlign w:val="center"/>
          </w:tcPr>
          <w:p w14:paraId="2889CCDA"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r w:rsidRPr="008E402C">
              <w:rPr>
                <w:rFonts w:cs="Arial" w:hint="eastAsia"/>
                <w:color w:val="000000"/>
                <w:kern w:val="0"/>
                <w:sz w:val="13"/>
                <w:szCs w:val="13"/>
              </w:rPr>
              <w:t>苗圃准备、采种处理</w:t>
            </w:r>
          </w:p>
        </w:tc>
        <w:tc>
          <w:tcPr>
            <w:tcW w:w="390" w:type="pct"/>
            <w:vAlign w:val="center"/>
          </w:tcPr>
          <w:p w14:paraId="49849E30"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p>
        </w:tc>
        <w:tc>
          <w:tcPr>
            <w:tcW w:w="393" w:type="pct"/>
            <w:vAlign w:val="center"/>
          </w:tcPr>
          <w:p w14:paraId="7FB56CDA"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p>
        </w:tc>
        <w:tc>
          <w:tcPr>
            <w:tcW w:w="381" w:type="pct"/>
            <w:vAlign w:val="center"/>
          </w:tcPr>
          <w:p w14:paraId="6E1DEA18"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p>
        </w:tc>
        <w:tc>
          <w:tcPr>
            <w:tcW w:w="371" w:type="pct"/>
            <w:vAlign w:val="center"/>
          </w:tcPr>
          <w:p w14:paraId="0CAA8126"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p>
        </w:tc>
        <w:tc>
          <w:tcPr>
            <w:tcW w:w="373" w:type="pct"/>
            <w:vAlign w:val="center"/>
          </w:tcPr>
          <w:p w14:paraId="04294DF9"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p>
        </w:tc>
        <w:tc>
          <w:tcPr>
            <w:tcW w:w="381" w:type="pct"/>
            <w:vAlign w:val="center"/>
          </w:tcPr>
          <w:p w14:paraId="3FA101A7"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p>
        </w:tc>
        <w:tc>
          <w:tcPr>
            <w:tcW w:w="372" w:type="pct"/>
            <w:vAlign w:val="center"/>
          </w:tcPr>
          <w:p w14:paraId="1EC9465A"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p>
        </w:tc>
        <w:tc>
          <w:tcPr>
            <w:tcW w:w="355" w:type="pct"/>
            <w:vAlign w:val="center"/>
          </w:tcPr>
          <w:p w14:paraId="2A9CA6A4"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p>
        </w:tc>
        <w:tc>
          <w:tcPr>
            <w:tcW w:w="355" w:type="pct"/>
            <w:vAlign w:val="center"/>
          </w:tcPr>
          <w:p w14:paraId="56B1A10B"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p>
        </w:tc>
        <w:tc>
          <w:tcPr>
            <w:tcW w:w="388" w:type="pct"/>
            <w:gridSpan w:val="2"/>
            <w:vAlign w:val="center"/>
          </w:tcPr>
          <w:p w14:paraId="777BF710"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p>
        </w:tc>
      </w:tr>
      <w:tr w:rsidR="00A170F0" w:rsidRPr="008E402C" w14:paraId="01784860" w14:textId="77777777" w:rsidTr="00A170F0">
        <w:trPr>
          <w:jc w:val="center"/>
        </w:trPr>
        <w:tc>
          <w:tcPr>
            <w:tcW w:w="154" w:type="pct"/>
            <w:vMerge/>
          </w:tcPr>
          <w:p w14:paraId="56543564" w14:textId="77777777" w:rsidR="008E402C" w:rsidRPr="008E402C" w:rsidRDefault="008E402C" w:rsidP="00A170F0">
            <w:pPr>
              <w:widowControl/>
              <w:adjustRightInd/>
              <w:spacing w:line="240" w:lineRule="auto"/>
              <w:jc w:val="center"/>
              <w:rPr>
                <w:rFonts w:cs="宋体"/>
                <w:color w:val="000000"/>
                <w:kern w:val="0"/>
                <w:sz w:val="13"/>
                <w:szCs w:val="13"/>
                <w:lang w:bidi="ar"/>
              </w:rPr>
            </w:pPr>
          </w:p>
        </w:tc>
        <w:tc>
          <w:tcPr>
            <w:tcW w:w="271" w:type="pct"/>
            <w:vAlign w:val="center"/>
          </w:tcPr>
          <w:p w14:paraId="77911C09"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r w:rsidRPr="008E402C">
              <w:rPr>
                <w:rFonts w:cs="Arial" w:hint="eastAsia"/>
                <w:color w:val="000000"/>
                <w:kern w:val="0"/>
                <w:sz w:val="13"/>
                <w:szCs w:val="13"/>
              </w:rPr>
              <w:t>播种育苗</w:t>
            </w:r>
          </w:p>
        </w:tc>
        <w:tc>
          <w:tcPr>
            <w:tcW w:w="420" w:type="pct"/>
            <w:vAlign w:val="center"/>
          </w:tcPr>
          <w:p w14:paraId="14ED75E4"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p>
        </w:tc>
        <w:tc>
          <w:tcPr>
            <w:tcW w:w="785" w:type="pct"/>
            <w:gridSpan w:val="2"/>
            <w:vAlign w:val="center"/>
          </w:tcPr>
          <w:p w14:paraId="74D05F9A"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r w:rsidRPr="008E402C">
              <w:rPr>
                <w:rFonts w:cs="Arial" w:hint="eastAsia"/>
                <w:color w:val="000000"/>
                <w:kern w:val="0"/>
                <w:sz w:val="13"/>
                <w:szCs w:val="13"/>
              </w:rPr>
              <w:t>播种繁育</w:t>
            </w:r>
          </w:p>
        </w:tc>
        <w:tc>
          <w:tcPr>
            <w:tcW w:w="393" w:type="pct"/>
            <w:vAlign w:val="center"/>
          </w:tcPr>
          <w:p w14:paraId="78F0847D"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p>
        </w:tc>
        <w:tc>
          <w:tcPr>
            <w:tcW w:w="381" w:type="pct"/>
            <w:vAlign w:val="center"/>
          </w:tcPr>
          <w:p w14:paraId="3E179ED4"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p>
        </w:tc>
        <w:tc>
          <w:tcPr>
            <w:tcW w:w="371" w:type="pct"/>
            <w:vAlign w:val="center"/>
          </w:tcPr>
          <w:p w14:paraId="2B3508C1"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p>
        </w:tc>
        <w:tc>
          <w:tcPr>
            <w:tcW w:w="373" w:type="pct"/>
            <w:vAlign w:val="center"/>
          </w:tcPr>
          <w:p w14:paraId="2C9D9082"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p>
        </w:tc>
        <w:tc>
          <w:tcPr>
            <w:tcW w:w="381" w:type="pct"/>
            <w:vAlign w:val="center"/>
          </w:tcPr>
          <w:p w14:paraId="33BD8E23"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p>
        </w:tc>
        <w:tc>
          <w:tcPr>
            <w:tcW w:w="372" w:type="pct"/>
            <w:vAlign w:val="center"/>
          </w:tcPr>
          <w:p w14:paraId="0A02B66D"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p>
        </w:tc>
        <w:tc>
          <w:tcPr>
            <w:tcW w:w="355" w:type="pct"/>
            <w:vAlign w:val="center"/>
          </w:tcPr>
          <w:p w14:paraId="251D21AE"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p>
        </w:tc>
        <w:tc>
          <w:tcPr>
            <w:tcW w:w="355" w:type="pct"/>
            <w:vAlign w:val="center"/>
          </w:tcPr>
          <w:p w14:paraId="69A1DEE2"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p>
        </w:tc>
        <w:tc>
          <w:tcPr>
            <w:tcW w:w="388" w:type="pct"/>
            <w:gridSpan w:val="2"/>
            <w:vAlign w:val="center"/>
          </w:tcPr>
          <w:p w14:paraId="01F079AB"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p>
        </w:tc>
      </w:tr>
      <w:tr w:rsidR="00A170F0" w:rsidRPr="008E402C" w14:paraId="220485EC" w14:textId="77777777" w:rsidTr="00A170F0">
        <w:trPr>
          <w:jc w:val="center"/>
        </w:trPr>
        <w:tc>
          <w:tcPr>
            <w:tcW w:w="154" w:type="pct"/>
            <w:vMerge/>
          </w:tcPr>
          <w:p w14:paraId="7E7D47A4" w14:textId="77777777" w:rsidR="008E402C" w:rsidRPr="008E402C" w:rsidRDefault="008E402C" w:rsidP="00A170F0">
            <w:pPr>
              <w:widowControl/>
              <w:adjustRightInd/>
              <w:spacing w:line="240" w:lineRule="auto"/>
              <w:jc w:val="center"/>
              <w:rPr>
                <w:rFonts w:cs="宋体"/>
                <w:color w:val="000000"/>
                <w:kern w:val="0"/>
                <w:sz w:val="13"/>
                <w:szCs w:val="13"/>
                <w:lang w:bidi="ar"/>
              </w:rPr>
            </w:pPr>
          </w:p>
        </w:tc>
        <w:tc>
          <w:tcPr>
            <w:tcW w:w="271" w:type="pct"/>
            <w:vAlign w:val="center"/>
          </w:tcPr>
          <w:p w14:paraId="27325B54"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r w:rsidRPr="008E402C">
              <w:rPr>
                <w:rFonts w:cs="Arial" w:hint="eastAsia"/>
                <w:color w:val="000000"/>
                <w:kern w:val="0"/>
                <w:sz w:val="13"/>
                <w:szCs w:val="13"/>
              </w:rPr>
              <w:t>芽苗移植</w:t>
            </w:r>
          </w:p>
        </w:tc>
        <w:tc>
          <w:tcPr>
            <w:tcW w:w="420" w:type="pct"/>
            <w:vAlign w:val="center"/>
          </w:tcPr>
          <w:p w14:paraId="51E67CCE"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p>
        </w:tc>
        <w:tc>
          <w:tcPr>
            <w:tcW w:w="395" w:type="pct"/>
            <w:vAlign w:val="center"/>
          </w:tcPr>
          <w:p w14:paraId="124EDC21"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p>
        </w:tc>
        <w:tc>
          <w:tcPr>
            <w:tcW w:w="784" w:type="pct"/>
            <w:gridSpan w:val="2"/>
            <w:vAlign w:val="center"/>
          </w:tcPr>
          <w:p w14:paraId="765FAA0A"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r w:rsidRPr="008E402C">
              <w:rPr>
                <w:rFonts w:cs="Arial" w:hint="eastAsia"/>
                <w:color w:val="000000"/>
                <w:kern w:val="0"/>
                <w:sz w:val="13"/>
                <w:szCs w:val="13"/>
              </w:rPr>
              <w:t>基质消毒、芽苗移植</w:t>
            </w:r>
          </w:p>
        </w:tc>
        <w:tc>
          <w:tcPr>
            <w:tcW w:w="381" w:type="pct"/>
            <w:vAlign w:val="center"/>
          </w:tcPr>
          <w:p w14:paraId="4F0B297C"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p>
        </w:tc>
        <w:tc>
          <w:tcPr>
            <w:tcW w:w="371" w:type="pct"/>
            <w:vAlign w:val="center"/>
          </w:tcPr>
          <w:p w14:paraId="7A434A97"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p>
        </w:tc>
        <w:tc>
          <w:tcPr>
            <w:tcW w:w="373" w:type="pct"/>
            <w:vAlign w:val="center"/>
          </w:tcPr>
          <w:p w14:paraId="02918D2D"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p>
        </w:tc>
        <w:tc>
          <w:tcPr>
            <w:tcW w:w="381" w:type="pct"/>
            <w:vAlign w:val="center"/>
          </w:tcPr>
          <w:p w14:paraId="24E1B6D0"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p>
        </w:tc>
        <w:tc>
          <w:tcPr>
            <w:tcW w:w="372" w:type="pct"/>
            <w:vAlign w:val="center"/>
          </w:tcPr>
          <w:p w14:paraId="022F1DA3"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p>
        </w:tc>
        <w:tc>
          <w:tcPr>
            <w:tcW w:w="355" w:type="pct"/>
            <w:vAlign w:val="center"/>
          </w:tcPr>
          <w:p w14:paraId="6490B90D"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p>
        </w:tc>
        <w:tc>
          <w:tcPr>
            <w:tcW w:w="355" w:type="pct"/>
            <w:vAlign w:val="center"/>
          </w:tcPr>
          <w:p w14:paraId="1F180277"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p>
        </w:tc>
        <w:tc>
          <w:tcPr>
            <w:tcW w:w="388" w:type="pct"/>
            <w:gridSpan w:val="2"/>
            <w:vAlign w:val="center"/>
          </w:tcPr>
          <w:p w14:paraId="7723586F"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p>
        </w:tc>
      </w:tr>
      <w:tr w:rsidR="008E402C" w:rsidRPr="008E402C" w14:paraId="60AC64F4" w14:textId="77777777" w:rsidTr="00A170F0">
        <w:trPr>
          <w:jc w:val="center"/>
        </w:trPr>
        <w:tc>
          <w:tcPr>
            <w:tcW w:w="154" w:type="pct"/>
            <w:vMerge/>
          </w:tcPr>
          <w:p w14:paraId="22928248" w14:textId="77777777" w:rsidR="008E402C" w:rsidRPr="008E402C" w:rsidRDefault="008E402C" w:rsidP="00A170F0">
            <w:pPr>
              <w:widowControl/>
              <w:adjustRightInd/>
              <w:spacing w:line="240" w:lineRule="auto"/>
              <w:jc w:val="center"/>
              <w:rPr>
                <w:rFonts w:cs="宋体"/>
                <w:color w:val="000000"/>
                <w:kern w:val="0"/>
                <w:sz w:val="13"/>
                <w:szCs w:val="13"/>
                <w:lang w:bidi="ar"/>
              </w:rPr>
            </w:pPr>
          </w:p>
        </w:tc>
        <w:tc>
          <w:tcPr>
            <w:tcW w:w="271" w:type="pct"/>
            <w:vAlign w:val="center"/>
          </w:tcPr>
          <w:p w14:paraId="699CCBEF"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r w:rsidRPr="008E402C">
              <w:rPr>
                <w:rFonts w:cs="Arial" w:hint="eastAsia"/>
                <w:color w:val="000000"/>
                <w:kern w:val="0"/>
                <w:sz w:val="13"/>
                <w:szCs w:val="13"/>
              </w:rPr>
              <w:t>苗期管理</w:t>
            </w:r>
          </w:p>
        </w:tc>
        <w:tc>
          <w:tcPr>
            <w:tcW w:w="815" w:type="pct"/>
            <w:gridSpan w:val="2"/>
            <w:vAlign w:val="center"/>
          </w:tcPr>
          <w:p w14:paraId="3F48907A"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r w:rsidRPr="008E402C">
              <w:rPr>
                <w:rFonts w:cs="Arial"/>
                <w:color w:val="000000"/>
                <w:kern w:val="0"/>
                <w:sz w:val="13"/>
                <w:szCs w:val="13"/>
              </w:rPr>
              <w:t>喷施多效</w:t>
            </w:r>
            <w:proofErr w:type="gramStart"/>
            <w:r w:rsidRPr="008E402C">
              <w:rPr>
                <w:rFonts w:cs="Arial"/>
                <w:color w:val="000000"/>
                <w:kern w:val="0"/>
                <w:sz w:val="13"/>
                <w:szCs w:val="13"/>
              </w:rPr>
              <w:t>唑</w:t>
            </w:r>
            <w:proofErr w:type="gramEnd"/>
            <w:r w:rsidRPr="008E402C">
              <w:rPr>
                <w:rFonts w:cs="Arial"/>
                <w:color w:val="000000"/>
                <w:kern w:val="0"/>
                <w:sz w:val="13"/>
                <w:szCs w:val="13"/>
              </w:rPr>
              <w:t>、遮蔽等防寒处理</w:t>
            </w:r>
          </w:p>
        </w:tc>
        <w:tc>
          <w:tcPr>
            <w:tcW w:w="3016" w:type="pct"/>
            <w:gridSpan w:val="8"/>
            <w:vAlign w:val="center"/>
          </w:tcPr>
          <w:p w14:paraId="5DDB6D70"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r w:rsidRPr="008E402C">
              <w:rPr>
                <w:rFonts w:cs="Arial" w:hint="eastAsia"/>
                <w:color w:val="000000"/>
                <w:kern w:val="0"/>
                <w:sz w:val="13"/>
                <w:szCs w:val="13"/>
              </w:rPr>
              <w:t>浇水、遮阳、除草、叶面追肥、分级管理和病虫害防治等</w:t>
            </w:r>
          </w:p>
        </w:tc>
        <w:tc>
          <w:tcPr>
            <w:tcW w:w="743" w:type="pct"/>
            <w:gridSpan w:val="3"/>
            <w:vAlign w:val="center"/>
          </w:tcPr>
          <w:p w14:paraId="460248B7"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r w:rsidRPr="008E402C">
              <w:rPr>
                <w:rFonts w:cs="Arial"/>
                <w:color w:val="000000"/>
                <w:kern w:val="0"/>
                <w:sz w:val="13"/>
                <w:szCs w:val="13"/>
              </w:rPr>
              <w:t>施用磷、钾、钙肥等</w:t>
            </w:r>
          </w:p>
        </w:tc>
      </w:tr>
      <w:tr w:rsidR="008E402C" w:rsidRPr="008E402C" w14:paraId="54343485" w14:textId="77777777" w:rsidTr="00A170F0">
        <w:trPr>
          <w:jc w:val="center"/>
        </w:trPr>
        <w:tc>
          <w:tcPr>
            <w:tcW w:w="154" w:type="pct"/>
            <w:vMerge/>
          </w:tcPr>
          <w:p w14:paraId="50A9C1A0" w14:textId="77777777" w:rsidR="008E402C" w:rsidRPr="008E402C" w:rsidRDefault="008E402C" w:rsidP="00A170F0">
            <w:pPr>
              <w:widowControl/>
              <w:adjustRightInd/>
              <w:spacing w:line="240" w:lineRule="auto"/>
              <w:jc w:val="center"/>
              <w:rPr>
                <w:rFonts w:cs="宋体"/>
                <w:color w:val="000000"/>
                <w:kern w:val="0"/>
                <w:sz w:val="13"/>
                <w:szCs w:val="13"/>
                <w:lang w:bidi="ar"/>
              </w:rPr>
            </w:pPr>
          </w:p>
        </w:tc>
        <w:tc>
          <w:tcPr>
            <w:tcW w:w="271" w:type="pct"/>
            <w:vAlign w:val="center"/>
          </w:tcPr>
          <w:p w14:paraId="1B7600ED"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r w:rsidRPr="008E402C">
              <w:rPr>
                <w:rFonts w:cs="Arial" w:hint="eastAsia"/>
                <w:color w:val="000000"/>
                <w:kern w:val="0"/>
                <w:sz w:val="13"/>
                <w:szCs w:val="13"/>
              </w:rPr>
              <w:t>病虫防治</w:t>
            </w:r>
          </w:p>
        </w:tc>
        <w:tc>
          <w:tcPr>
            <w:tcW w:w="4575" w:type="pct"/>
            <w:gridSpan w:val="13"/>
            <w:vAlign w:val="center"/>
          </w:tcPr>
          <w:p w14:paraId="190E49DC"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r w:rsidRPr="008E402C">
              <w:rPr>
                <w:rFonts w:cs="Arial" w:hint="eastAsia"/>
                <w:color w:val="000000"/>
                <w:kern w:val="0"/>
                <w:sz w:val="13"/>
                <w:szCs w:val="13"/>
              </w:rPr>
              <w:t>芽苗和苗期，注意防治猝倒病、立枯病、炭疽病和食叶、根部害虫等的危害</w:t>
            </w:r>
          </w:p>
        </w:tc>
      </w:tr>
      <w:tr w:rsidR="00A170F0" w:rsidRPr="008E402C" w14:paraId="1BE8C3BB" w14:textId="77777777" w:rsidTr="00A170F0">
        <w:trPr>
          <w:jc w:val="center"/>
        </w:trPr>
        <w:tc>
          <w:tcPr>
            <w:tcW w:w="154" w:type="pct"/>
            <w:vMerge/>
          </w:tcPr>
          <w:p w14:paraId="71CFA39C" w14:textId="77777777" w:rsidR="008E402C" w:rsidRPr="008E402C" w:rsidRDefault="008E402C" w:rsidP="00A170F0">
            <w:pPr>
              <w:widowControl/>
              <w:adjustRightInd/>
              <w:spacing w:line="240" w:lineRule="auto"/>
              <w:jc w:val="center"/>
              <w:rPr>
                <w:rFonts w:cs="宋体"/>
                <w:color w:val="000000"/>
                <w:kern w:val="0"/>
                <w:sz w:val="13"/>
                <w:szCs w:val="13"/>
                <w:lang w:bidi="ar"/>
              </w:rPr>
            </w:pPr>
          </w:p>
        </w:tc>
        <w:tc>
          <w:tcPr>
            <w:tcW w:w="271" w:type="pct"/>
            <w:vAlign w:val="center"/>
          </w:tcPr>
          <w:p w14:paraId="45C49AF2"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r w:rsidRPr="008E402C">
              <w:rPr>
                <w:rFonts w:cs="Arial" w:hint="eastAsia"/>
                <w:color w:val="000000"/>
                <w:kern w:val="0"/>
                <w:sz w:val="13"/>
                <w:szCs w:val="13"/>
              </w:rPr>
              <w:t>出圃造林</w:t>
            </w:r>
          </w:p>
        </w:tc>
        <w:tc>
          <w:tcPr>
            <w:tcW w:w="420" w:type="pct"/>
            <w:vAlign w:val="center"/>
          </w:tcPr>
          <w:p w14:paraId="227918BF"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p>
        </w:tc>
        <w:tc>
          <w:tcPr>
            <w:tcW w:w="395" w:type="pct"/>
            <w:vAlign w:val="center"/>
          </w:tcPr>
          <w:p w14:paraId="1AB72145"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p>
        </w:tc>
        <w:tc>
          <w:tcPr>
            <w:tcW w:w="1164" w:type="pct"/>
            <w:gridSpan w:val="3"/>
            <w:vAlign w:val="center"/>
          </w:tcPr>
          <w:p w14:paraId="7E840B49"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r w:rsidRPr="008E402C">
              <w:rPr>
                <w:rFonts w:cs="Arial" w:hint="eastAsia"/>
                <w:color w:val="000000"/>
                <w:kern w:val="0"/>
                <w:sz w:val="13"/>
                <w:szCs w:val="13"/>
              </w:rPr>
              <w:t>出圃造林</w:t>
            </w:r>
          </w:p>
        </w:tc>
        <w:tc>
          <w:tcPr>
            <w:tcW w:w="371" w:type="pct"/>
            <w:vAlign w:val="center"/>
          </w:tcPr>
          <w:p w14:paraId="2AB1EAB4"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p>
        </w:tc>
        <w:tc>
          <w:tcPr>
            <w:tcW w:w="373" w:type="pct"/>
            <w:vAlign w:val="center"/>
          </w:tcPr>
          <w:p w14:paraId="0685C68C"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p>
        </w:tc>
        <w:tc>
          <w:tcPr>
            <w:tcW w:w="381" w:type="pct"/>
            <w:vAlign w:val="center"/>
          </w:tcPr>
          <w:p w14:paraId="551EA374"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p>
        </w:tc>
        <w:tc>
          <w:tcPr>
            <w:tcW w:w="372" w:type="pct"/>
            <w:vAlign w:val="center"/>
          </w:tcPr>
          <w:p w14:paraId="137174A2"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p>
        </w:tc>
        <w:tc>
          <w:tcPr>
            <w:tcW w:w="355" w:type="pct"/>
            <w:vAlign w:val="center"/>
          </w:tcPr>
          <w:p w14:paraId="02941604"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p>
        </w:tc>
        <w:tc>
          <w:tcPr>
            <w:tcW w:w="371" w:type="pct"/>
            <w:gridSpan w:val="2"/>
            <w:vAlign w:val="center"/>
          </w:tcPr>
          <w:p w14:paraId="061D3C8C"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p>
        </w:tc>
        <w:tc>
          <w:tcPr>
            <w:tcW w:w="372" w:type="pct"/>
            <w:vAlign w:val="center"/>
          </w:tcPr>
          <w:p w14:paraId="2AA876F8"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p>
        </w:tc>
      </w:tr>
      <w:tr w:rsidR="008E402C" w:rsidRPr="008E402C" w14:paraId="3A1FC127" w14:textId="77777777" w:rsidTr="00A170F0">
        <w:trPr>
          <w:jc w:val="center"/>
        </w:trPr>
        <w:tc>
          <w:tcPr>
            <w:tcW w:w="154" w:type="pct"/>
            <w:vMerge w:val="restart"/>
            <w:textDirection w:val="tbRlV"/>
            <w:vAlign w:val="center"/>
          </w:tcPr>
          <w:p w14:paraId="4BA997A4" w14:textId="77777777" w:rsidR="008E402C" w:rsidRPr="008E402C" w:rsidRDefault="008E402C" w:rsidP="00A170F0">
            <w:pPr>
              <w:autoSpaceDE w:val="0"/>
              <w:autoSpaceDN w:val="0"/>
              <w:adjustRightInd/>
              <w:spacing w:line="240" w:lineRule="auto"/>
              <w:jc w:val="center"/>
              <w:rPr>
                <w:rFonts w:ascii="宋体"/>
                <w:kern w:val="0"/>
                <w:sz w:val="13"/>
                <w:szCs w:val="13"/>
              </w:rPr>
            </w:pPr>
            <w:r w:rsidRPr="008E402C">
              <w:rPr>
                <w:rFonts w:ascii="宋体" w:hint="eastAsia"/>
                <w:kern w:val="0"/>
                <w:sz w:val="13"/>
                <w:szCs w:val="13"/>
              </w:rPr>
              <w:t>育苗措施及技术要点</w:t>
            </w:r>
          </w:p>
        </w:tc>
        <w:tc>
          <w:tcPr>
            <w:tcW w:w="271" w:type="pct"/>
            <w:vAlign w:val="center"/>
          </w:tcPr>
          <w:p w14:paraId="442B4156"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r w:rsidRPr="008E402C">
              <w:rPr>
                <w:rFonts w:cs="Arial"/>
                <w:color w:val="000000"/>
                <w:kern w:val="0"/>
                <w:sz w:val="13"/>
                <w:szCs w:val="13"/>
              </w:rPr>
              <w:t>苗圃准备</w:t>
            </w:r>
          </w:p>
        </w:tc>
        <w:tc>
          <w:tcPr>
            <w:tcW w:w="4575" w:type="pct"/>
            <w:gridSpan w:val="13"/>
            <w:vAlign w:val="center"/>
          </w:tcPr>
          <w:p w14:paraId="4A765ECD" w14:textId="77777777" w:rsidR="008E402C" w:rsidRPr="008E402C" w:rsidRDefault="008E402C" w:rsidP="00A170F0">
            <w:pPr>
              <w:autoSpaceDE w:val="0"/>
              <w:autoSpaceDN w:val="0"/>
              <w:adjustRightInd/>
              <w:spacing w:line="300" w:lineRule="exact"/>
              <w:jc w:val="left"/>
              <w:rPr>
                <w:rFonts w:cs="Arial"/>
                <w:color w:val="000000"/>
                <w:kern w:val="0"/>
                <w:sz w:val="13"/>
                <w:szCs w:val="13"/>
              </w:rPr>
            </w:pPr>
            <w:r w:rsidRPr="008E402C">
              <w:rPr>
                <w:rFonts w:cs="Arial"/>
                <w:color w:val="000000"/>
                <w:kern w:val="0"/>
                <w:sz w:val="13"/>
                <w:szCs w:val="13"/>
              </w:rPr>
              <w:t>选择交通便利、水源优质、无积水的平地或缓坡地营建育苗圃。用砖块围成垄高</w:t>
            </w:r>
            <w:r w:rsidRPr="008E402C">
              <w:rPr>
                <w:rFonts w:cs="Arial"/>
                <w:color w:val="000000"/>
                <w:kern w:val="0"/>
                <w:sz w:val="13"/>
                <w:szCs w:val="13"/>
              </w:rPr>
              <w:t>10 cm</w:t>
            </w:r>
            <w:r w:rsidRPr="008E402C">
              <w:rPr>
                <w:rFonts w:cs="Arial"/>
                <w:color w:val="000000"/>
                <w:kern w:val="0"/>
                <w:sz w:val="13"/>
                <w:szCs w:val="13"/>
              </w:rPr>
              <w:t>、内宽</w:t>
            </w:r>
            <w:r w:rsidRPr="008E402C">
              <w:rPr>
                <w:rFonts w:cs="Arial"/>
                <w:color w:val="000000"/>
                <w:kern w:val="0"/>
                <w:sz w:val="13"/>
                <w:szCs w:val="13"/>
              </w:rPr>
              <w:t>100cm</w:t>
            </w:r>
            <w:r w:rsidRPr="008E402C">
              <w:rPr>
                <w:rFonts w:cs="Arial"/>
                <w:color w:val="000000"/>
                <w:kern w:val="0"/>
                <w:sz w:val="13"/>
                <w:szCs w:val="13"/>
              </w:rPr>
              <w:t>的苗床，内铺</w:t>
            </w:r>
            <w:r w:rsidRPr="008E402C">
              <w:rPr>
                <w:rFonts w:cs="Arial"/>
                <w:color w:val="000000"/>
                <w:kern w:val="0"/>
                <w:sz w:val="13"/>
                <w:szCs w:val="13"/>
              </w:rPr>
              <w:t>8 cm</w:t>
            </w:r>
            <w:r w:rsidRPr="008E402C">
              <w:rPr>
                <w:rFonts w:cs="Arial"/>
                <w:color w:val="000000"/>
                <w:kern w:val="0"/>
                <w:sz w:val="13"/>
                <w:szCs w:val="13"/>
              </w:rPr>
              <w:t>厚的</w:t>
            </w:r>
            <w:r w:rsidRPr="008E402C">
              <w:rPr>
                <w:rFonts w:cs="Arial"/>
                <w:color w:val="000000"/>
                <w:kern w:val="0"/>
                <w:sz w:val="13"/>
                <w:szCs w:val="13"/>
              </w:rPr>
              <w:t>pH</w:t>
            </w:r>
            <w:r w:rsidRPr="008E402C">
              <w:rPr>
                <w:rFonts w:cs="Arial"/>
                <w:color w:val="000000"/>
                <w:kern w:val="0"/>
                <w:sz w:val="13"/>
                <w:szCs w:val="13"/>
              </w:rPr>
              <w:t>值</w:t>
            </w:r>
            <w:r w:rsidRPr="008E402C">
              <w:rPr>
                <w:rFonts w:cs="Arial"/>
                <w:color w:val="000000"/>
                <w:kern w:val="0"/>
                <w:sz w:val="13"/>
                <w:szCs w:val="13"/>
              </w:rPr>
              <w:t>6.5</w:t>
            </w:r>
            <w:r w:rsidRPr="008E402C">
              <w:rPr>
                <w:rFonts w:cs="Arial"/>
                <w:color w:val="000000"/>
                <w:kern w:val="0"/>
                <w:sz w:val="13"/>
                <w:szCs w:val="13"/>
              </w:rPr>
              <w:t>～</w:t>
            </w:r>
            <w:r w:rsidRPr="008E402C">
              <w:rPr>
                <w:rFonts w:cs="Arial"/>
                <w:color w:val="000000"/>
                <w:kern w:val="0"/>
                <w:sz w:val="13"/>
                <w:szCs w:val="13"/>
              </w:rPr>
              <w:t>7.0</w:t>
            </w:r>
            <w:r w:rsidRPr="008E402C">
              <w:rPr>
                <w:rFonts w:cs="Arial"/>
                <w:color w:val="000000"/>
                <w:kern w:val="0"/>
                <w:sz w:val="13"/>
                <w:szCs w:val="13"/>
              </w:rPr>
              <w:t>的细沙或河沙。</w:t>
            </w:r>
            <w:r w:rsidRPr="008E402C">
              <w:rPr>
                <w:rFonts w:cs="Arial"/>
                <w:color w:val="000000"/>
                <w:kern w:val="0"/>
                <w:sz w:val="13"/>
                <w:szCs w:val="13"/>
              </w:rPr>
              <w:br/>
            </w:r>
            <w:r w:rsidRPr="008E402C">
              <w:rPr>
                <w:rFonts w:cs="Arial"/>
                <w:color w:val="000000"/>
                <w:kern w:val="0"/>
                <w:sz w:val="13"/>
                <w:szCs w:val="13"/>
              </w:rPr>
              <w:t>播种前用</w:t>
            </w:r>
            <w:r w:rsidRPr="008E402C">
              <w:rPr>
                <w:rFonts w:cs="Arial"/>
                <w:color w:val="000000"/>
                <w:kern w:val="0"/>
                <w:sz w:val="13"/>
                <w:szCs w:val="13"/>
              </w:rPr>
              <w:t>0.5%</w:t>
            </w:r>
            <w:r w:rsidRPr="008E402C">
              <w:rPr>
                <w:rFonts w:cs="Arial"/>
                <w:color w:val="000000"/>
                <w:kern w:val="0"/>
                <w:sz w:val="13"/>
                <w:szCs w:val="13"/>
              </w:rPr>
              <w:t>高锰酸钾溶液或</w:t>
            </w:r>
            <w:r w:rsidRPr="008E402C">
              <w:rPr>
                <w:rFonts w:cs="Arial"/>
                <w:color w:val="000000"/>
                <w:kern w:val="0"/>
                <w:sz w:val="13"/>
                <w:szCs w:val="13"/>
              </w:rPr>
              <w:t>30%</w:t>
            </w:r>
            <w:proofErr w:type="gramStart"/>
            <w:r w:rsidRPr="008E402C">
              <w:rPr>
                <w:rFonts w:cs="Arial"/>
                <w:color w:val="000000"/>
                <w:kern w:val="0"/>
                <w:sz w:val="13"/>
                <w:szCs w:val="13"/>
              </w:rPr>
              <w:t>恶霉灵</w:t>
            </w:r>
            <w:proofErr w:type="gramEnd"/>
            <w:r w:rsidRPr="008E402C">
              <w:rPr>
                <w:rFonts w:cs="Arial"/>
                <w:color w:val="000000"/>
                <w:kern w:val="0"/>
                <w:sz w:val="13"/>
                <w:szCs w:val="13"/>
              </w:rPr>
              <w:t>800</w:t>
            </w:r>
            <w:r w:rsidRPr="008E402C">
              <w:rPr>
                <w:rFonts w:cs="Arial"/>
                <w:color w:val="000000"/>
                <w:kern w:val="0"/>
                <w:sz w:val="13"/>
                <w:szCs w:val="13"/>
              </w:rPr>
              <w:t>倍液淋洒苗床，薄膜覆盖闷熏</w:t>
            </w:r>
            <w:r w:rsidRPr="008E402C">
              <w:rPr>
                <w:rFonts w:cs="Arial"/>
                <w:color w:val="000000"/>
                <w:kern w:val="0"/>
                <w:sz w:val="13"/>
                <w:szCs w:val="13"/>
              </w:rPr>
              <w:t>2 </w:t>
            </w:r>
            <w:r w:rsidRPr="008E402C">
              <w:rPr>
                <w:rFonts w:cs="Arial"/>
                <w:color w:val="000000"/>
                <w:kern w:val="0"/>
                <w:sz w:val="13"/>
                <w:szCs w:val="13"/>
              </w:rPr>
              <w:t>天后，晾晒</w:t>
            </w:r>
            <w:r w:rsidRPr="008E402C">
              <w:rPr>
                <w:rFonts w:cs="Arial"/>
                <w:color w:val="000000"/>
                <w:kern w:val="0"/>
                <w:sz w:val="13"/>
                <w:szCs w:val="13"/>
              </w:rPr>
              <w:t>7</w:t>
            </w:r>
            <w:r w:rsidRPr="008E402C">
              <w:rPr>
                <w:rFonts w:cs="Arial"/>
                <w:color w:val="000000"/>
                <w:kern w:val="0"/>
                <w:sz w:val="13"/>
                <w:szCs w:val="13"/>
              </w:rPr>
              <w:t>天，期间翻动</w:t>
            </w:r>
            <w:r w:rsidRPr="008E402C">
              <w:rPr>
                <w:rFonts w:cs="Arial"/>
                <w:color w:val="000000"/>
                <w:kern w:val="0"/>
                <w:sz w:val="13"/>
                <w:szCs w:val="13"/>
              </w:rPr>
              <w:t>2</w:t>
            </w:r>
            <w:r w:rsidRPr="008E402C">
              <w:rPr>
                <w:rFonts w:cs="Arial"/>
                <w:color w:val="000000"/>
                <w:kern w:val="0"/>
                <w:sz w:val="13"/>
                <w:szCs w:val="13"/>
              </w:rPr>
              <w:t>次。</w:t>
            </w:r>
          </w:p>
        </w:tc>
      </w:tr>
      <w:tr w:rsidR="008E402C" w:rsidRPr="008E402C" w14:paraId="17881D6D" w14:textId="77777777" w:rsidTr="00A170F0">
        <w:trPr>
          <w:jc w:val="center"/>
        </w:trPr>
        <w:tc>
          <w:tcPr>
            <w:tcW w:w="154" w:type="pct"/>
            <w:vMerge/>
          </w:tcPr>
          <w:p w14:paraId="6F41D779" w14:textId="77777777" w:rsidR="008E402C" w:rsidRPr="008E402C" w:rsidRDefault="008E402C" w:rsidP="00FA4883">
            <w:pPr>
              <w:autoSpaceDE w:val="0"/>
              <w:autoSpaceDN w:val="0"/>
              <w:adjustRightInd/>
              <w:spacing w:line="240" w:lineRule="auto"/>
              <w:rPr>
                <w:rFonts w:ascii="宋体"/>
                <w:kern w:val="0"/>
                <w:sz w:val="13"/>
                <w:szCs w:val="13"/>
              </w:rPr>
            </w:pPr>
          </w:p>
        </w:tc>
        <w:tc>
          <w:tcPr>
            <w:tcW w:w="271" w:type="pct"/>
            <w:vAlign w:val="center"/>
          </w:tcPr>
          <w:p w14:paraId="4BF422C9"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r w:rsidRPr="008E402C">
              <w:rPr>
                <w:rFonts w:cs="Arial"/>
                <w:color w:val="000000"/>
                <w:kern w:val="0"/>
                <w:sz w:val="13"/>
                <w:szCs w:val="13"/>
              </w:rPr>
              <w:t>采种处理</w:t>
            </w:r>
          </w:p>
        </w:tc>
        <w:tc>
          <w:tcPr>
            <w:tcW w:w="4575" w:type="pct"/>
            <w:gridSpan w:val="13"/>
            <w:vAlign w:val="center"/>
          </w:tcPr>
          <w:p w14:paraId="6FE74D29" w14:textId="77777777" w:rsidR="008E402C" w:rsidRPr="008E402C" w:rsidRDefault="008E402C" w:rsidP="00A170F0">
            <w:pPr>
              <w:autoSpaceDE w:val="0"/>
              <w:autoSpaceDN w:val="0"/>
              <w:adjustRightInd/>
              <w:spacing w:line="300" w:lineRule="exact"/>
              <w:jc w:val="left"/>
              <w:rPr>
                <w:rFonts w:cs="Arial"/>
                <w:color w:val="000000"/>
                <w:kern w:val="0"/>
                <w:sz w:val="13"/>
                <w:szCs w:val="13"/>
              </w:rPr>
            </w:pPr>
            <w:r w:rsidRPr="008E402C">
              <w:rPr>
                <w:rFonts w:cs="Arial"/>
                <w:color w:val="000000"/>
                <w:kern w:val="0"/>
                <w:sz w:val="13"/>
                <w:szCs w:val="13"/>
              </w:rPr>
              <w:t>2</w:t>
            </w:r>
            <w:r w:rsidRPr="008E402C">
              <w:rPr>
                <w:rFonts w:cs="Arial"/>
                <w:color w:val="000000"/>
                <w:kern w:val="0"/>
                <w:sz w:val="13"/>
                <w:szCs w:val="13"/>
              </w:rPr>
              <w:t>月晴天，在</w:t>
            </w:r>
            <w:r w:rsidRPr="008E402C">
              <w:rPr>
                <w:rFonts w:cs="Arial"/>
                <w:color w:val="000000"/>
                <w:kern w:val="0"/>
                <w:sz w:val="13"/>
                <w:szCs w:val="13"/>
              </w:rPr>
              <w:t>“</w:t>
            </w:r>
            <w:r w:rsidRPr="008E402C">
              <w:rPr>
                <w:rFonts w:cs="Arial"/>
                <w:color w:val="000000"/>
                <w:kern w:val="0"/>
                <w:sz w:val="13"/>
                <w:szCs w:val="13"/>
              </w:rPr>
              <w:t>温州降香黄檀母树林</w:t>
            </w:r>
            <w:r w:rsidRPr="008E402C">
              <w:rPr>
                <w:rFonts w:cs="Arial"/>
                <w:color w:val="000000"/>
                <w:kern w:val="0"/>
                <w:sz w:val="13"/>
                <w:szCs w:val="13"/>
              </w:rPr>
              <w:t>”</w:t>
            </w:r>
            <w:r w:rsidRPr="008E402C">
              <w:rPr>
                <w:rFonts w:cs="Arial"/>
                <w:color w:val="000000"/>
                <w:kern w:val="0"/>
                <w:sz w:val="13"/>
                <w:szCs w:val="13"/>
              </w:rPr>
              <w:t>及其后代林中，选择干形良好、生长健壮、果实饱满、无病虫害的优势株，在地面铺设采种布，用竹竿敲击结果枝条，收集后晒干，搓揉去除果翅，及时播种或常温干燥透气储藏备用。</w:t>
            </w:r>
          </w:p>
        </w:tc>
      </w:tr>
      <w:tr w:rsidR="008E402C" w:rsidRPr="008E402C" w14:paraId="5CA10D1C" w14:textId="77777777" w:rsidTr="00A170F0">
        <w:trPr>
          <w:jc w:val="center"/>
        </w:trPr>
        <w:tc>
          <w:tcPr>
            <w:tcW w:w="154" w:type="pct"/>
            <w:vMerge/>
          </w:tcPr>
          <w:p w14:paraId="5BDD9811" w14:textId="77777777" w:rsidR="008E402C" w:rsidRPr="008E402C" w:rsidRDefault="008E402C" w:rsidP="00FA4883">
            <w:pPr>
              <w:autoSpaceDE w:val="0"/>
              <w:autoSpaceDN w:val="0"/>
              <w:adjustRightInd/>
              <w:spacing w:line="240" w:lineRule="auto"/>
              <w:ind w:firstLineChars="200" w:firstLine="260"/>
              <w:rPr>
                <w:rFonts w:ascii="宋体" w:hAnsi="宋体"/>
                <w:color w:val="000000"/>
                <w:kern w:val="0"/>
                <w:sz w:val="13"/>
                <w:szCs w:val="13"/>
              </w:rPr>
            </w:pPr>
          </w:p>
        </w:tc>
        <w:tc>
          <w:tcPr>
            <w:tcW w:w="271" w:type="pct"/>
            <w:vAlign w:val="center"/>
          </w:tcPr>
          <w:p w14:paraId="5F1FAA3A"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r w:rsidRPr="008E402C">
              <w:rPr>
                <w:rFonts w:cs="Arial" w:hint="eastAsia"/>
                <w:color w:val="000000"/>
                <w:kern w:val="0"/>
                <w:sz w:val="13"/>
                <w:szCs w:val="13"/>
              </w:rPr>
              <w:t>播种繁育</w:t>
            </w:r>
          </w:p>
        </w:tc>
        <w:tc>
          <w:tcPr>
            <w:tcW w:w="4575" w:type="pct"/>
            <w:gridSpan w:val="13"/>
            <w:vAlign w:val="center"/>
          </w:tcPr>
          <w:p w14:paraId="5CD25C0B" w14:textId="77777777" w:rsidR="008E402C" w:rsidRPr="008E402C" w:rsidRDefault="008E402C" w:rsidP="00A170F0">
            <w:pPr>
              <w:autoSpaceDE w:val="0"/>
              <w:autoSpaceDN w:val="0"/>
              <w:adjustRightInd/>
              <w:spacing w:line="300" w:lineRule="exact"/>
              <w:jc w:val="left"/>
              <w:rPr>
                <w:rFonts w:cs="Arial"/>
                <w:color w:val="000000"/>
                <w:kern w:val="0"/>
                <w:sz w:val="13"/>
                <w:szCs w:val="13"/>
              </w:rPr>
            </w:pPr>
            <w:r w:rsidRPr="008E402C">
              <w:rPr>
                <w:rFonts w:cs="Arial"/>
                <w:color w:val="000000"/>
                <w:kern w:val="0"/>
                <w:sz w:val="13"/>
                <w:szCs w:val="13"/>
              </w:rPr>
              <w:t>在</w:t>
            </w:r>
            <w:r w:rsidRPr="008E402C">
              <w:rPr>
                <w:rFonts w:cs="Arial"/>
                <w:color w:val="000000"/>
                <w:kern w:val="0"/>
                <w:sz w:val="13"/>
                <w:szCs w:val="13"/>
              </w:rPr>
              <w:t>2</w:t>
            </w:r>
            <w:r w:rsidRPr="008E402C">
              <w:rPr>
                <w:rFonts w:cs="Arial"/>
                <w:color w:val="000000"/>
                <w:kern w:val="0"/>
                <w:sz w:val="13"/>
                <w:szCs w:val="13"/>
              </w:rPr>
              <w:t>月</w:t>
            </w:r>
            <w:r w:rsidRPr="008E402C">
              <w:rPr>
                <w:rFonts w:cs="Arial"/>
                <w:color w:val="000000"/>
                <w:kern w:val="0"/>
                <w:sz w:val="13"/>
                <w:szCs w:val="13"/>
              </w:rPr>
              <w:t>~3</w:t>
            </w:r>
            <w:r w:rsidRPr="008E402C">
              <w:rPr>
                <w:rFonts w:cs="Arial"/>
                <w:color w:val="000000"/>
                <w:kern w:val="0"/>
                <w:sz w:val="13"/>
                <w:szCs w:val="13"/>
              </w:rPr>
              <w:t>月进行播种。播种前先用清水浸泡</w:t>
            </w:r>
            <w:r w:rsidRPr="008E402C">
              <w:rPr>
                <w:rFonts w:cs="Arial"/>
                <w:color w:val="000000"/>
                <w:kern w:val="0"/>
                <w:sz w:val="13"/>
                <w:szCs w:val="13"/>
              </w:rPr>
              <w:t>24 h</w:t>
            </w:r>
            <w:r w:rsidRPr="008E402C">
              <w:rPr>
                <w:rFonts w:cs="Arial"/>
                <w:color w:val="000000"/>
                <w:kern w:val="0"/>
                <w:sz w:val="13"/>
                <w:szCs w:val="13"/>
              </w:rPr>
              <w:t>，再用</w:t>
            </w:r>
            <w:r w:rsidRPr="008E402C">
              <w:rPr>
                <w:rFonts w:cs="Arial"/>
                <w:color w:val="000000"/>
                <w:kern w:val="0"/>
                <w:sz w:val="13"/>
                <w:szCs w:val="13"/>
              </w:rPr>
              <w:t>0.5%</w:t>
            </w:r>
            <w:r w:rsidRPr="008E402C">
              <w:rPr>
                <w:rFonts w:cs="Arial"/>
                <w:color w:val="000000"/>
                <w:kern w:val="0"/>
                <w:sz w:val="13"/>
                <w:szCs w:val="13"/>
              </w:rPr>
              <w:t>高锰酸钾溶液浸种</w:t>
            </w:r>
            <w:r w:rsidRPr="008E402C">
              <w:rPr>
                <w:rFonts w:cs="Arial"/>
                <w:color w:val="000000"/>
                <w:kern w:val="0"/>
                <w:sz w:val="13"/>
                <w:szCs w:val="13"/>
              </w:rPr>
              <w:t>15 min</w:t>
            </w:r>
            <w:r w:rsidRPr="008E402C">
              <w:rPr>
                <w:rFonts w:cs="Arial"/>
                <w:color w:val="000000"/>
                <w:kern w:val="0"/>
                <w:sz w:val="13"/>
                <w:szCs w:val="13"/>
              </w:rPr>
              <w:t>，捞出后清水洗净，当天播种。</w:t>
            </w:r>
          </w:p>
          <w:p w14:paraId="0D21FE32" w14:textId="77777777" w:rsidR="008E402C" w:rsidRPr="008E402C" w:rsidRDefault="008E402C" w:rsidP="00A170F0">
            <w:pPr>
              <w:autoSpaceDE w:val="0"/>
              <w:autoSpaceDN w:val="0"/>
              <w:adjustRightInd/>
              <w:spacing w:line="300" w:lineRule="exact"/>
              <w:jc w:val="left"/>
              <w:rPr>
                <w:rFonts w:cs="Arial"/>
                <w:color w:val="000000"/>
                <w:kern w:val="0"/>
                <w:sz w:val="13"/>
                <w:szCs w:val="13"/>
              </w:rPr>
            </w:pPr>
            <w:r w:rsidRPr="008E402C">
              <w:rPr>
                <w:rFonts w:cs="Arial"/>
                <w:color w:val="000000"/>
                <w:kern w:val="0"/>
                <w:sz w:val="13"/>
                <w:szCs w:val="13"/>
              </w:rPr>
              <w:t>播种密度为干重</w:t>
            </w:r>
            <w:r w:rsidRPr="008E402C">
              <w:rPr>
                <w:rFonts w:cs="Arial"/>
                <w:color w:val="000000"/>
                <w:kern w:val="0"/>
                <w:sz w:val="13"/>
                <w:szCs w:val="13"/>
              </w:rPr>
              <w:t>600 g/m2</w:t>
            </w:r>
            <w:r w:rsidRPr="008E402C">
              <w:rPr>
                <w:rFonts w:cs="Arial"/>
                <w:color w:val="000000"/>
                <w:kern w:val="0"/>
                <w:sz w:val="13"/>
                <w:szCs w:val="13"/>
              </w:rPr>
              <w:t>～</w:t>
            </w:r>
            <w:r w:rsidRPr="008E402C">
              <w:rPr>
                <w:rFonts w:cs="Arial"/>
                <w:color w:val="000000"/>
                <w:kern w:val="0"/>
                <w:sz w:val="13"/>
                <w:szCs w:val="13"/>
              </w:rPr>
              <w:t>750 g/m2</w:t>
            </w:r>
            <w:r w:rsidRPr="008E402C">
              <w:rPr>
                <w:rFonts w:cs="Arial"/>
                <w:color w:val="000000"/>
                <w:kern w:val="0"/>
                <w:sz w:val="13"/>
                <w:szCs w:val="13"/>
              </w:rPr>
              <w:t>。将处理后的种子均匀撒播于床面上，再覆</w:t>
            </w:r>
            <w:r w:rsidRPr="008E402C">
              <w:rPr>
                <w:rFonts w:cs="Arial"/>
                <w:color w:val="000000"/>
                <w:kern w:val="0"/>
                <w:sz w:val="13"/>
                <w:szCs w:val="13"/>
              </w:rPr>
              <w:t>pH 6.5</w:t>
            </w:r>
            <w:r w:rsidRPr="008E402C">
              <w:rPr>
                <w:rFonts w:cs="Arial"/>
                <w:color w:val="000000"/>
                <w:kern w:val="0"/>
                <w:sz w:val="13"/>
                <w:szCs w:val="13"/>
              </w:rPr>
              <w:t>～</w:t>
            </w:r>
            <w:r w:rsidRPr="008E402C">
              <w:rPr>
                <w:rFonts w:cs="Arial"/>
                <w:color w:val="000000"/>
                <w:kern w:val="0"/>
                <w:sz w:val="13"/>
                <w:szCs w:val="13"/>
              </w:rPr>
              <w:t>7.0</w:t>
            </w:r>
            <w:r w:rsidRPr="008E402C">
              <w:rPr>
                <w:rFonts w:cs="Arial"/>
                <w:color w:val="000000"/>
                <w:kern w:val="0"/>
                <w:sz w:val="13"/>
                <w:szCs w:val="13"/>
              </w:rPr>
              <w:t>的细沙</w:t>
            </w:r>
            <w:r w:rsidRPr="008E402C">
              <w:rPr>
                <w:rFonts w:cs="Arial"/>
                <w:color w:val="000000"/>
                <w:kern w:val="0"/>
                <w:sz w:val="13"/>
                <w:szCs w:val="13"/>
              </w:rPr>
              <w:t>0.5 cm</w:t>
            </w:r>
            <w:r w:rsidRPr="008E402C">
              <w:rPr>
                <w:rFonts w:cs="Arial"/>
                <w:color w:val="000000"/>
                <w:kern w:val="0"/>
                <w:sz w:val="13"/>
                <w:szCs w:val="13"/>
              </w:rPr>
              <w:t>厚，均匀洒透水后，覆盖地膜（温室内）或搭设小拱棚（露天苗圃）。</w:t>
            </w:r>
          </w:p>
          <w:p w14:paraId="6C2182BA" w14:textId="77777777" w:rsidR="008E402C" w:rsidRPr="008E402C" w:rsidRDefault="008E402C" w:rsidP="00A170F0">
            <w:pPr>
              <w:autoSpaceDE w:val="0"/>
              <w:autoSpaceDN w:val="0"/>
              <w:adjustRightInd/>
              <w:spacing w:line="300" w:lineRule="exact"/>
              <w:jc w:val="left"/>
              <w:rPr>
                <w:rFonts w:cs="Arial"/>
                <w:color w:val="000000"/>
                <w:kern w:val="0"/>
                <w:sz w:val="13"/>
                <w:szCs w:val="13"/>
              </w:rPr>
            </w:pPr>
            <w:r w:rsidRPr="008E402C">
              <w:rPr>
                <w:rFonts w:cs="Arial"/>
                <w:color w:val="000000"/>
                <w:kern w:val="0"/>
                <w:sz w:val="13"/>
                <w:szCs w:val="13"/>
              </w:rPr>
              <w:t>待</w:t>
            </w:r>
            <w:r w:rsidRPr="008E402C">
              <w:rPr>
                <w:rFonts w:cs="Arial"/>
                <w:color w:val="000000"/>
                <w:kern w:val="0"/>
                <w:sz w:val="13"/>
                <w:szCs w:val="13"/>
              </w:rPr>
              <w:t>20%</w:t>
            </w:r>
            <w:r w:rsidRPr="008E402C">
              <w:rPr>
                <w:rFonts w:cs="Arial"/>
                <w:color w:val="000000"/>
                <w:kern w:val="0"/>
                <w:sz w:val="13"/>
                <w:szCs w:val="13"/>
              </w:rPr>
              <w:t>～</w:t>
            </w:r>
            <w:r w:rsidRPr="008E402C">
              <w:rPr>
                <w:rFonts w:cs="Arial"/>
                <w:color w:val="000000"/>
                <w:kern w:val="0"/>
                <w:sz w:val="13"/>
                <w:szCs w:val="13"/>
              </w:rPr>
              <w:t>30%</w:t>
            </w:r>
            <w:r w:rsidRPr="008E402C">
              <w:rPr>
                <w:rFonts w:cs="Arial"/>
                <w:color w:val="000000"/>
                <w:kern w:val="0"/>
                <w:sz w:val="13"/>
                <w:szCs w:val="13"/>
              </w:rPr>
              <w:t>的种子出土后，去除拱棚或地膜。注意霉病的防治，加强通风。可结合浇水，每隔</w:t>
            </w:r>
            <w:r w:rsidRPr="008E402C">
              <w:rPr>
                <w:rFonts w:cs="Arial"/>
                <w:color w:val="000000"/>
                <w:kern w:val="0"/>
                <w:sz w:val="13"/>
                <w:szCs w:val="13"/>
              </w:rPr>
              <w:t>3</w:t>
            </w:r>
            <w:r w:rsidRPr="008E402C">
              <w:rPr>
                <w:rFonts w:cs="Arial"/>
                <w:color w:val="000000"/>
                <w:kern w:val="0"/>
                <w:sz w:val="13"/>
                <w:szCs w:val="13"/>
              </w:rPr>
              <w:t>天～</w:t>
            </w:r>
            <w:r w:rsidRPr="008E402C">
              <w:rPr>
                <w:rFonts w:cs="Arial"/>
                <w:color w:val="000000"/>
                <w:kern w:val="0"/>
                <w:sz w:val="13"/>
                <w:szCs w:val="13"/>
              </w:rPr>
              <w:t>5</w:t>
            </w:r>
            <w:r w:rsidRPr="008E402C">
              <w:rPr>
                <w:rFonts w:cs="Arial"/>
                <w:color w:val="000000"/>
                <w:kern w:val="0"/>
                <w:sz w:val="13"/>
                <w:szCs w:val="13"/>
              </w:rPr>
              <w:t>天交替喷洒</w:t>
            </w:r>
            <w:r w:rsidRPr="008E402C">
              <w:rPr>
                <w:rFonts w:cs="Arial"/>
                <w:color w:val="000000"/>
                <w:kern w:val="0"/>
                <w:sz w:val="13"/>
                <w:szCs w:val="13"/>
              </w:rPr>
              <w:t>50%</w:t>
            </w:r>
            <w:r w:rsidRPr="008E402C">
              <w:rPr>
                <w:rFonts w:cs="Arial"/>
                <w:color w:val="000000"/>
                <w:kern w:val="0"/>
                <w:sz w:val="13"/>
                <w:szCs w:val="13"/>
              </w:rPr>
              <w:t>多菌灵可湿性粉剂</w:t>
            </w:r>
            <w:r w:rsidRPr="008E402C">
              <w:rPr>
                <w:rFonts w:cs="Arial"/>
                <w:color w:val="000000"/>
                <w:kern w:val="0"/>
                <w:sz w:val="13"/>
                <w:szCs w:val="13"/>
              </w:rPr>
              <w:t>600</w:t>
            </w:r>
            <w:r w:rsidRPr="008E402C">
              <w:rPr>
                <w:rFonts w:cs="Arial"/>
                <w:color w:val="000000"/>
                <w:kern w:val="0"/>
                <w:sz w:val="13"/>
                <w:szCs w:val="13"/>
              </w:rPr>
              <w:t>倍液或</w:t>
            </w:r>
            <w:r w:rsidRPr="008E402C">
              <w:rPr>
                <w:rFonts w:cs="Arial"/>
                <w:color w:val="000000"/>
                <w:kern w:val="0"/>
                <w:sz w:val="13"/>
                <w:szCs w:val="13"/>
              </w:rPr>
              <w:t>50%</w:t>
            </w:r>
            <w:r w:rsidRPr="008E402C">
              <w:rPr>
                <w:rFonts w:cs="Arial"/>
                <w:color w:val="000000"/>
                <w:kern w:val="0"/>
                <w:sz w:val="13"/>
                <w:szCs w:val="13"/>
              </w:rPr>
              <w:t>甲基托布津可湿性粉剂</w:t>
            </w:r>
            <w:r w:rsidRPr="008E402C">
              <w:rPr>
                <w:rFonts w:cs="Arial"/>
                <w:color w:val="000000"/>
                <w:kern w:val="0"/>
                <w:sz w:val="13"/>
                <w:szCs w:val="13"/>
              </w:rPr>
              <w:t>800</w:t>
            </w:r>
            <w:r w:rsidRPr="008E402C">
              <w:rPr>
                <w:rFonts w:cs="Arial"/>
                <w:color w:val="000000"/>
                <w:kern w:val="0"/>
                <w:sz w:val="13"/>
                <w:szCs w:val="13"/>
              </w:rPr>
              <w:t>倍液或</w:t>
            </w:r>
            <w:r w:rsidRPr="008E402C">
              <w:rPr>
                <w:rFonts w:cs="Arial"/>
                <w:color w:val="000000"/>
                <w:kern w:val="0"/>
                <w:sz w:val="13"/>
                <w:szCs w:val="13"/>
              </w:rPr>
              <w:t>30%</w:t>
            </w:r>
            <w:proofErr w:type="gramStart"/>
            <w:r w:rsidRPr="008E402C">
              <w:rPr>
                <w:rFonts w:cs="Arial"/>
                <w:color w:val="000000"/>
                <w:kern w:val="0"/>
                <w:sz w:val="13"/>
                <w:szCs w:val="13"/>
              </w:rPr>
              <w:t>恶霉灵</w:t>
            </w:r>
            <w:proofErr w:type="gramEnd"/>
            <w:r w:rsidRPr="008E402C">
              <w:rPr>
                <w:rFonts w:cs="Arial"/>
                <w:color w:val="000000"/>
                <w:kern w:val="0"/>
                <w:sz w:val="13"/>
                <w:szCs w:val="13"/>
              </w:rPr>
              <w:t>1000</w:t>
            </w:r>
            <w:r w:rsidRPr="008E402C">
              <w:rPr>
                <w:rFonts w:cs="Arial"/>
                <w:color w:val="000000"/>
                <w:kern w:val="0"/>
                <w:sz w:val="13"/>
                <w:szCs w:val="13"/>
              </w:rPr>
              <w:t>倍液。</w:t>
            </w:r>
          </w:p>
        </w:tc>
      </w:tr>
      <w:tr w:rsidR="008E402C" w:rsidRPr="008E402C" w14:paraId="79C1BCDB" w14:textId="77777777" w:rsidTr="00A170F0">
        <w:trPr>
          <w:jc w:val="center"/>
        </w:trPr>
        <w:tc>
          <w:tcPr>
            <w:tcW w:w="154" w:type="pct"/>
            <w:vMerge/>
          </w:tcPr>
          <w:p w14:paraId="2980C89C" w14:textId="77777777" w:rsidR="008E402C" w:rsidRPr="008E402C" w:rsidRDefault="008E402C" w:rsidP="00FA4883">
            <w:pPr>
              <w:autoSpaceDE w:val="0"/>
              <w:autoSpaceDN w:val="0"/>
              <w:adjustRightInd/>
              <w:spacing w:line="240" w:lineRule="auto"/>
              <w:ind w:firstLineChars="200" w:firstLine="260"/>
              <w:rPr>
                <w:rFonts w:ascii="宋体" w:hAnsi="宋体"/>
                <w:color w:val="000000"/>
                <w:kern w:val="0"/>
                <w:sz w:val="13"/>
                <w:szCs w:val="13"/>
              </w:rPr>
            </w:pPr>
          </w:p>
        </w:tc>
        <w:tc>
          <w:tcPr>
            <w:tcW w:w="271" w:type="pct"/>
            <w:vAlign w:val="center"/>
          </w:tcPr>
          <w:p w14:paraId="4C9CCF8E"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r w:rsidRPr="008E402C">
              <w:rPr>
                <w:rFonts w:cs="Arial" w:hint="eastAsia"/>
                <w:color w:val="000000"/>
                <w:kern w:val="0"/>
                <w:sz w:val="13"/>
                <w:szCs w:val="13"/>
              </w:rPr>
              <w:t>幼苗移植</w:t>
            </w:r>
          </w:p>
        </w:tc>
        <w:tc>
          <w:tcPr>
            <w:tcW w:w="4575" w:type="pct"/>
            <w:gridSpan w:val="13"/>
            <w:vAlign w:val="center"/>
          </w:tcPr>
          <w:p w14:paraId="36D34DFB" w14:textId="77777777" w:rsidR="008E402C" w:rsidRPr="008E402C" w:rsidRDefault="008E402C" w:rsidP="00A170F0">
            <w:pPr>
              <w:autoSpaceDE w:val="0"/>
              <w:autoSpaceDN w:val="0"/>
              <w:adjustRightInd/>
              <w:spacing w:line="300" w:lineRule="exact"/>
              <w:jc w:val="left"/>
              <w:rPr>
                <w:rFonts w:cs="Arial"/>
                <w:color w:val="000000"/>
                <w:kern w:val="0"/>
                <w:sz w:val="13"/>
                <w:szCs w:val="13"/>
              </w:rPr>
            </w:pPr>
            <w:r w:rsidRPr="008E402C">
              <w:rPr>
                <w:rFonts w:cs="Arial"/>
                <w:color w:val="000000"/>
                <w:kern w:val="0"/>
                <w:sz w:val="13"/>
                <w:szCs w:val="13"/>
              </w:rPr>
              <w:t>选择每平米</w:t>
            </w:r>
            <w:r w:rsidRPr="008E402C">
              <w:rPr>
                <w:rFonts w:cs="Arial"/>
                <w:color w:val="000000"/>
                <w:kern w:val="0"/>
                <w:sz w:val="13"/>
                <w:szCs w:val="13"/>
              </w:rPr>
              <w:t>100</w:t>
            </w:r>
            <w:r w:rsidRPr="008E402C">
              <w:rPr>
                <w:rFonts w:cs="Arial"/>
                <w:color w:val="000000"/>
                <w:kern w:val="0"/>
                <w:sz w:val="13"/>
                <w:szCs w:val="13"/>
              </w:rPr>
              <w:t>～</w:t>
            </w:r>
            <w:r w:rsidRPr="008E402C">
              <w:rPr>
                <w:rFonts w:cs="Arial"/>
                <w:color w:val="000000"/>
                <w:kern w:val="0"/>
                <w:sz w:val="13"/>
                <w:szCs w:val="13"/>
              </w:rPr>
              <w:t>120 g</w:t>
            </w:r>
            <w:r w:rsidRPr="008E402C">
              <w:rPr>
                <w:rFonts w:cs="Arial"/>
                <w:color w:val="000000"/>
                <w:kern w:val="0"/>
                <w:sz w:val="13"/>
                <w:szCs w:val="13"/>
              </w:rPr>
              <w:t>的</w:t>
            </w:r>
            <w:r w:rsidRPr="008E402C">
              <w:rPr>
                <w:rFonts w:cs="Arial"/>
                <w:color w:val="000000"/>
                <w:kern w:val="0"/>
                <w:sz w:val="13"/>
                <w:szCs w:val="13"/>
              </w:rPr>
              <w:t>D14×H18 cm</w:t>
            </w:r>
            <w:r w:rsidRPr="008E402C">
              <w:rPr>
                <w:rFonts w:cs="Arial"/>
                <w:color w:val="000000"/>
                <w:kern w:val="0"/>
                <w:sz w:val="13"/>
                <w:szCs w:val="13"/>
              </w:rPr>
              <w:t>～</w:t>
            </w:r>
            <w:r w:rsidRPr="008E402C">
              <w:rPr>
                <w:rFonts w:cs="Arial"/>
                <w:color w:val="000000"/>
                <w:kern w:val="0"/>
                <w:sz w:val="13"/>
                <w:szCs w:val="13"/>
              </w:rPr>
              <w:t>D18×H20cm</w:t>
            </w:r>
            <w:r w:rsidRPr="008E402C">
              <w:rPr>
                <w:rFonts w:cs="Arial"/>
                <w:color w:val="000000"/>
                <w:kern w:val="0"/>
                <w:sz w:val="13"/>
                <w:szCs w:val="13"/>
              </w:rPr>
              <w:t>无纺布容器袋培育</w:t>
            </w:r>
            <w:r w:rsidRPr="008E402C">
              <w:rPr>
                <w:rFonts w:cs="Arial"/>
                <w:color w:val="000000"/>
                <w:kern w:val="0"/>
                <w:sz w:val="13"/>
                <w:szCs w:val="13"/>
              </w:rPr>
              <w:t>2</w:t>
            </w:r>
            <w:r w:rsidRPr="008E402C">
              <w:rPr>
                <w:rFonts w:cs="Arial"/>
                <w:color w:val="000000"/>
                <w:kern w:val="0"/>
                <w:sz w:val="13"/>
                <w:szCs w:val="13"/>
              </w:rPr>
              <w:t>年～</w:t>
            </w:r>
            <w:r w:rsidRPr="008E402C">
              <w:rPr>
                <w:rFonts w:cs="Arial"/>
                <w:color w:val="000000"/>
                <w:kern w:val="0"/>
                <w:sz w:val="13"/>
                <w:szCs w:val="13"/>
              </w:rPr>
              <w:t>3</w:t>
            </w:r>
            <w:r w:rsidRPr="008E402C">
              <w:rPr>
                <w:rFonts w:cs="Arial"/>
                <w:color w:val="000000"/>
                <w:kern w:val="0"/>
                <w:sz w:val="13"/>
                <w:szCs w:val="13"/>
              </w:rPr>
              <w:t>年生苗。</w:t>
            </w:r>
            <w:proofErr w:type="gramStart"/>
            <w:r w:rsidRPr="008E402C">
              <w:rPr>
                <w:rFonts w:cs="Arial"/>
                <w:color w:val="000000"/>
                <w:kern w:val="0"/>
                <w:sz w:val="13"/>
                <w:szCs w:val="13"/>
              </w:rPr>
              <w:t>复混基质</w:t>
            </w:r>
            <w:proofErr w:type="gramEnd"/>
            <w:r w:rsidRPr="008E402C">
              <w:rPr>
                <w:rFonts w:cs="Arial"/>
                <w:color w:val="000000"/>
                <w:kern w:val="0"/>
                <w:sz w:val="13"/>
                <w:szCs w:val="13"/>
              </w:rPr>
              <w:t>为泥炭</w:t>
            </w:r>
            <w:r w:rsidRPr="008E402C">
              <w:rPr>
                <w:rFonts w:cs="Arial"/>
                <w:color w:val="000000"/>
                <w:kern w:val="0"/>
                <w:sz w:val="13"/>
                <w:szCs w:val="13"/>
              </w:rPr>
              <w:t>30%</w:t>
            </w:r>
            <w:r w:rsidRPr="008E402C">
              <w:rPr>
                <w:rFonts w:cs="Arial"/>
                <w:color w:val="000000"/>
                <w:kern w:val="0"/>
                <w:sz w:val="13"/>
                <w:szCs w:val="13"/>
              </w:rPr>
              <w:t>～</w:t>
            </w:r>
            <w:r w:rsidRPr="008E402C">
              <w:rPr>
                <w:rFonts w:cs="Arial"/>
                <w:color w:val="000000"/>
                <w:kern w:val="0"/>
                <w:sz w:val="13"/>
                <w:szCs w:val="13"/>
              </w:rPr>
              <w:t>40%</w:t>
            </w:r>
            <w:r w:rsidRPr="008E402C">
              <w:rPr>
                <w:rFonts w:cs="Arial"/>
                <w:color w:val="000000"/>
                <w:kern w:val="0"/>
                <w:sz w:val="13"/>
                <w:szCs w:val="13"/>
              </w:rPr>
              <w:t>：稻壳</w:t>
            </w:r>
            <w:r w:rsidRPr="008E402C">
              <w:rPr>
                <w:rFonts w:cs="Arial"/>
                <w:color w:val="000000"/>
                <w:kern w:val="0"/>
                <w:sz w:val="13"/>
                <w:szCs w:val="13"/>
              </w:rPr>
              <w:t>10%</w:t>
            </w:r>
            <w:r w:rsidRPr="008E402C">
              <w:rPr>
                <w:rFonts w:cs="Arial"/>
                <w:color w:val="000000"/>
                <w:kern w:val="0"/>
                <w:sz w:val="13"/>
                <w:szCs w:val="13"/>
              </w:rPr>
              <w:t>：珍珠岩</w:t>
            </w:r>
            <w:r w:rsidRPr="008E402C">
              <w:rPr>
                <w:rFonts w:cs="Arial"/>
                <w:color w:val="000000"/>
                <w:kern w:val="0"/>
                <w:sz w:val="13"/>
                <w:szCs w:val="13"/>
              </w:rPr>
              <w:t>10%</w:t>
            </w:r>
            <w:r w:rsidRPr="008E402C">
              <w:rPr>
                <w:rFonts w:cs="Arial"/>
                <w:color w:val="000000"/>
                <w:kern w:val="0"/>
                <w:sz w:val="13"/>
                <w:szCs w:val="13"/>
              </w:rPr>
              <w:t>：黄心土</w:t>
            </w:r>
            <w:r w:rsidRPr="008E402C">
              <w:rPr>
                <w:rFonts w:cs="Arial"/>
                <w:color w:val="000000"/>
                <w:kern w:val="0"/>
                <w:sz w:val="13"/>
                <w:szCs w:val="13"/>
              </w:rPr>
              <w:t>40%</w:t>
            </w:r>
            <w:r w:rsidRPr="008E402C">
              <w:rPr>
                <w:rFonts w:cs="Arial"/>
                <w:color w:val="000000"/>
                <w:kern w:val="0"/>
                <w:sz w:val="13"/>
                <w:szCs w:val="13"/>
              </w:rPr>
              <w:t>～</w:t>
            </w:r>
            <w:r w:rsidRPr="008E402C">
              <w:rPr>
                <w:rFonts w:cs="Arial"/>
                <w:color w:val="000000"/>
                <w:kern w:val="0"/>
                <w:sz w:val="13"/>
                <w:szCs w:val="13"/>
              </w:rPr>
              <w:t>50%</w:t>
            </w:r>
            <w:r w:rsidRPr="008E402C">
              <w:rPr>
                <w:rFonts w:cs="Arial"/>
                <w:color w:val="000000"/>
                <w:kern w:val="0"/>
                <w:sz w:val="13"/>
                <w:szCs w:val="13"/>
              </w:rPr>
              <w:t>（体积比），加</w:t>
            </w:r>
            <w:r w:rsidRPr="008E402C">
              <w:rPr>
                <w:rFonts w:cs="Arial"/>
                <w:color w:val="000000"/>
                <w:kern w:val="0"/>
                <w:sz w:val="13"/>
                <w:szCs w:val="13"/>
              </w:rPr>
              <w:t>2.0 kg/m3</w:t>
            </w:r>
            <w:r w:rsidRPr="008E402C">
              <w:rPr>
                <w:rFonts w:cs="Arial"/>
                <w:color w:val="000000"/>
                <w:kern w:val="0"/>
                <w:sz w:val="13"/>
                <w:szCs w:val="13"/>
              </w:rPr>
              <w:t>的多元素缓释肥和</w:t>
            </w:r>
            <w:r w:rsidRPr="008E402C">
              <w:rPr>
                <w:rFonts w:cs="Arial"/>
                <w:color w:val="000000"/>
                <w:kern w:val="0"/>
                <w:sz w:val="13"/>
                <w:szCs w:val="13"/>
              </w:rPr>
              <w:t>2.0 kg/m3</w:t>
            </w:r>
            <w:r w:rsidRPr="008E402C">
              <w:rPr>
                <w:rFonts w:cs="Arial"/>
                <w:color w:val="000000"/>
                <w:kern w:val="0"/>
                <w:sz w:val="13"/>
                <w:szCs w:val="13"/>
              </w:rPr>
              <w:t>的农林保水剂。</w:t>
            </w:r>
          </w:p>
          <w:p w14:paraId="63637664" w14:textId="77777777" w:rsidR="008E402C" w:rsidRPr="008E402C" w:rsidRDefault="008E402C" w:rsidP="00A170F0">
            <w:pPr>
              <w:autoSpaceDE w:val="0"/>
              <w:autoSpaceDN w:val="0"/>
              <w:adjustRightInd/>
              <w:spacing w:line="300" w:lineRule="exact"/>
              <w:jc w:val="left"/>
              <w:rPr>
                <w:rFonts w:cs="Arial"/>
                <w:color w:val="000000"/>
                <w:kern w:val="0"/>
                <w:sz w:val="13"/>
                <w:szCs w:val="13"/>
              </w:rPr>
            </w:pPr>
            <w:r w:rsidRPr="008E402C">
              <w:rPr>
                <w:rFonts w:cs="Arial"/>
                <w:color w:val="000000"/>
                <w:kern w:val="0"/>
                <w:sz w:val="13"/>
                <w:szCs w:val="13"/>
              </w:rPr>
              <w:t>第一对真叶单叶长</w:t>
            </w:r>
            <w:r w:rsidRPr="008E402C">
              <w:rPr>
                <w:rFonts w:cs="Arial"/>
                <w:color w:val="000000"/>
                <w:kern w:val="0"/>
                <w:sz w:val="13"/>
                <w:szCs w:val="13"/>
              </w:rPr>
              <w:t>2 cm</w:t>
            </w:r>
            <w:r w:rsidRPr="008E402C">
              <w:rPr>
                <w:rFonts w:cs="Arial"/>
                <w:color w:val="000000"/>
                <w:kern w:val="0"/>
                <w:sz w:val="13"/>
                <w:szCs w:val="13"/>
              </w:rPr>
              <w:t>时即可分批移植。用楔形竹签</w:t>
            </w:r>
            <w:proofErr w:type="gramStart"/>
            <w:r w:rsidRPr="008E402C">
              <w:rPr>
                <w:rFonts w:cs="Arial"/>
                <w:color w:val="000000"/>
                <w:kern w:val="0"/>
                <w:sz w:val="13"/>
                <w:szCs w:val="13"/>
              </w:rPr>
              <w:t>轻撬芽苗</w:t>
            </w:r>
            <w:proofErr w:type="gramEnd"/>
            <w:r w:rsidRPr="008E402C">
              <w:rPr>
                <w:rFonts w:cs="Arial"/>
                <w:color w:val="000000"/>
                <w:kern w:val="0"/>
                <w:sz w:val="13"/>
                <w:szCs w:val="13"/>
              </w:rPr>
              <w:t>根部提起，剪去主根根尖，保留主根</w:t>
            </w:r>
            <w:r w:rsidRPr="008E402C">
              <w:rPr>
                <w:rFonts w:cs="Arial"/>
                <w:color w:val="000000"/>
                <w:kern w:val="0"/>
                <w:sz w:val="13"/>
                <w:szCs w:val="13"/>
              </w:rPr>
              <w:t>3 cm</w:t>
            </w:r>
            <w:r w:rsidRPr="008E402C">
              <w:rPr>
                <w:rFonts w:cs="Arial"/>
                <w:color w:val="000000"/>
                <w:kern w:val="0"/>
                <w:sz w:val="13"/>
                <w:szCs w:val="13"/>
              </w:rPr>
              <w:t>，浸泡生根壮苗剂溶液后栽植。起苗后，淋透育苗床。</w:t>
            </w:r>
            <w:r w:rsidRPr="008E402C">
              <w:rPr>
                <w:rFonts w:cs="Arial"/>
                <w:color w:val="000000"/>
                <w:kern w:val="0"/>
                <w:sz w:val="13"/>
                <w:szCs w:val="13"/>
              </w:rPr>
              <w:br/>
            </w:r>
            <w:r w:rsidRPr="008E402C">
              <w:rPr>
                <w:rFonts w:cs="Arial"/>
                <w:color w:val="000000"/>
                <w:kern w:val="0"/>
                <w:sz w:val="13"/>
                <w:szCs w:val="13"/>
              </w:rPr>
              <w:t>移植时，用</w:t>
            </w:r>
            <w:r w:rsidRPr="008E402C">
              <w:rPr>
                <w:rFonts w:cs="Arial"/>
                <w:color w:val="000000"/>
                <w:kern w:val="0"/>
                <w:sz w:val="13"/>
                <w:szCs w:val="13"/>
              </w:rPr>
              <w:t>2 cm</w:t>
            </w:r>
            <w:r w:rsidRPr="008E402C">
              <w:rPr>
                <w:rFonts w:cs="Arial"/>
                <w:color w:val="000000"/>
                <w:kern w:val="0"/>
                <w:sz w:val="13"/>
                <w:szCs w:val="13"/>
              </w:rPr>
              <w:t>粗的尖头木棍插洞，直立放入芽苗，</w:t>
            </w:r>
            <w:proofErr w:type="gramStart"/>
            <w:r w:rsidRPr="008E402C">
              <w:rPr>
                <w:rFonts w:cs="Arial"/>
                <w:color w:val="000000"/>
                <w:kern w:val="0"/>
                <w:sz w:val="13"/>
                <w:szCs w:val="13"/>
              </w:rPr>
              <w:t>应使苗根不</w:t>
            </w:r>
            <w:proofErr w:type="gramEnd"/>
            <w:r w:rsidRPr="008E402C">
              <w:rPr>
                <w:rFonts w:cs="Arial"/>
                <w:color w:val="000000"/>
                <w:kern w:val="0"/>
                <w:sz w:val="13"/>
                <w:szCs w:val="13"/>
              </w:rPr>
              <w:t>盘结，再用手挤压两侧基质与根系充分接触。移植后，每行</w:t>
            </w:r>
            <w:r w:rsidRPr="008E402C">
              <w:rPr>
                <w:rFonts w:cs="Arial"/>
                <w:color w:val="000000"/>
                <w:kern w:val="0"/>
                <w:sz w:val="13"/>
                <w:szCs w:val="13"/>
              </w:rPr>
              <w:t>8</w:t>
            </w:r>
            <w:r w:rsidRPr="008E402C">
              <w:rPr>
                <w:rFonts w:cs="Arial"/>
                <w:color w:val="000000"/>
                <w:kern w:val="0"/>
                <w:sz w:val="13"/>
                <w:szCs w:val="13"/>
              </w:rPr>
              <w:t>株～</w:t>
            </w:r>
            <w:r w:rsidRPr="008E402C">
              <w:rPr>
                <w:rFonts w:cs="Arial"/>
                <w:color w:val="000000"/>
                <w:kern w:val="0"/>
                <w:sz w:val="13"/>
                <w:szCs w:val="13"/>
              </w:rPr>
              <w:t>12</w:t>
            </w:r>
            <w:r w:rsidRPr="008E402C">
              <w:rPr>
                <w:rFonts w:cs="Arial"/>
                <w:color w:val="000000"/>
                <w:kern w:val="0"/>
                <w:sz w:val="13"/>
                <w:szCs w:val="13"/>
              </w:rPr>
              <w:t>株紧凑、整齐摆放托盘上，并放砖块上架空，与地面保持约</w:t>
            </w:r>
            <w:r w:rsidRPr="008E402C">
              <w:rPr>
                <w:rFonts w:cs="Arial"/>
                <w:color w:val="000000"/>
                <w:kern w:val="0"/>
                <w:sz w:val="13"/>
                <w:szCs w:val="13"/>
              </w:rPr>
              <w:t>5cm</w:t>
            </w:r>
            <w:r w:rsidRPr="008E402C">
              <w:rPr>
                <w:rFonts w:cs="Arial"/>
                <w:color w:val="000000"/>
                <w:kern w:val="0"/>
                <w:sz w:val="13"/>
                <w:szCs w:val="13"/>
              </w:rPr>
              <w:t>～</w:t>
            </w:r>
            <w:r w:rsidRPr="008E402C">
              <w:rPr>
                <w:rFonts w:cs="Arial"/>
                <w:color w:val="000000"/>
                <w:kern w:val="0"/>
                <w:sz w:val="13"/>
                <w:szCs w:val="13"/>
              </w:rPr>
              <w:t>10 cm</w:t>
            </w:r>
            <w:r w:rsidRPr="008E402C">
              <w:rPr>
                <w:rFonts w:cs="Arial"/>
                <w:color w:val="000000"/>
                <w:kern w:val="0"/>
                <w:sz w:val="13"/>
                <w:szCs w:val="13"/>
              </w:rPr>
              <w:t>距离，进行空气修根。</w:t>
            </w:r>
            <w:r w:rsidRPr="008E402C">
              <w:rPr>
                <w:rFonts w:cs="Arial"/>
                <w:color w:val="000000"/>
                <w:kern w:val="0"/>
                <w:sz w:val="13"/>
                <w:szCs w:val="13"/>
              </w:rPr>
              <w:br/>
            </w:r>
            <w:r w:rsidRPr="008E402C">
              <w:rPr>
                <w:rFonts w:cs="Arial"/>
                <w:color w:val="000000"/>
                <w:kern w:val="0"/>
                <w:sz w:val="13"/>
                <w:szCs w:val="13"/>
              </w:rPr>
              <w:t>移苗当天栽完，移植后浇透</w:t>
            </w:r>
            <w:r w:rsidRPr="008E402C">
              <w:rPr>
                <w:rFonts w:cs="Arial"/>
                <w:color w:val="000000"/>
                <w:kern w:val="0"/>
                <w:sz w:val="13"/>
                <w:szCs w:val="13"/>
              </w:rPr>
              <w:t>50%</w:t>
            </w:r>
            <w:r w:rsidRPr="008E402C">
              <w:rPr>
                <w:rFonts w:cs="Arial"/>
                <w:color w:val="000000"/>
                <w:kern w:val="0"/>
                <w:sz w:val="13"/>
                <w:szCs w:val="13"/>
              </w:rPr>
              <w:t>多菌灵可湿性粉剂</w:t>
            </w:r>
            <w:r w:rsidRPr="008E402C">
              <w:rPr>
                <w:rFonts w:cs="Arial"/>
                <w:color w:val="000000"/>
                <w:kern w:val="0"/>
                <w:sz w:val="13"/>
                <w:szCs w:val="13"/>
              </w:rPr>
              <w:t>600</w:t>
            </w:r>
            <w:r w:rsidRPr="008E402C">
              <w:rPr>
                <w:rFonts w:cs="Arial"/>
                <w:color w:val="000000"/>
                <w:kern w:val="0"/>
                <w:sz w:val="13"/>
                <w:szCs w:val="13"/>
              </w:rPr>
              <w:t>倍液。缓苗期内，每天早上喷水，保持基质湿润。</w:t>
            </w:r>
          </w:p>
        </w:tc>
      </w:tr>
      <w:tr w:rsidR="008E402C" w:rsidRPr="008E402C" w14:paraId="2320511A" w14:textId="77777777" w:rsidTr="00A170F0">
        <w:trPr>
          <w:jc w:val="center"/>
        </w:trPr>
        <w:tc>
          <w:tcPr>
            <w:tcW w:w="154" w:type="pct"/>
            <w:vMerge/>
          </w:tcPr>
          <w:p w14:paraId="1877184B" w14:textId="77777777" w:rsidR="008E402C" w:rsidRPr="008E402C" w:rsidRDefault="008E402C" w:rsidP="00FA4883">
            <w:pPr>
              <w:autoSpaceDE w:val="0"/>
              <w:autoSpaceDN w:val="0"/>
              <w:adjustRightInd/>
              <w:spacing w:line="240" w:lineRule="auto"/>
              <w:ind w:firstLineChars="200" w:firstLine="260"/>
              <w:rPr>
                <w:rFonts w:ascii="宋体" w:hAnsi="宋体"/>
                <w:color w:val="000000"/>
                <w:kern w:val="0"/>
                <w:sz w:val="13"/>
                <w:szCs w:val="13"/>
              </w:rPr>
            </w:pPr>
          </w:p>
        </w:tc>
        <w:tc>
          <w:tcPr>
            <w:tcW w:w="271" w:type="pct"/>
            <w:vAlign w:val="center"/>
          </w:tcPr>
          <w:p w14:paraId="2BEBBD1B"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r w:rsidRPr="008E402C">
              <w:rPr>
                <w:rFonts w:cs="Arial" w:hint="eastAsia"/>
                <w:color w:val="000000"/>
                <w:kern w:val="0"/>
                <w:sz w:val="13"/>
                <w:szCs w:val="13"/>
              </w:rPr>
              <w:t>苗期管理</w:t>
            </w:r>
          </w:p>
        </w:tc>
        <w:tc>
          <w:tcPr>
            <w:tcW w:w="4575" w:type="pct"/>
            <w:gridSpan w:val="13"/>
            <w:vAlign w:val="center"/>
          </w:tcPr>
          <w:p w14:paraId="0DC26FB5" w14:textId="77777777" w:rsidR="008E402C" w:rsidRPr="008E402C" w:rsidRDefault="008E402C" w:rsidP="00A170F0">
            <w:pPr>
              <w:autoSpaceDE w:val="0"/>
              <w:autoSpaceDN w:val="0"/>
              <w:adjustRightInd/>
              <w:spacing w:line="300" w:lineRule="exact"/>
              <w:jc w:val="left"/>
              <w:rPr>
                <w:rFonts w:cs="Arial"/>
                <w:color w:val="000000"/>
                <w:kern w:val="0"/>
                <w:sz w:val="13"/>
                <w:szCs w:val="13"/>
              </w:rPr>
            </w:pPr>
            <w:r w:rsidRPr="008E402C">
              <w:rPr>
                <w:rFonts w:cs="Arial"/>
                <w:color w:val="000000"/>
                <w:kern w:val="0"/>
                <w:sz w:val="13"/>
                <w:szCs w:val="13"/>
              </w:rPr>
              <w:t>根据天气、基质湿度和苗木生长情况，</w:t>
            </w:r>
            <w:r w:rsidRPr="008E402C">
              <w:rPr>
                <w:rFonts w:cs="Arial"/>
                <w:color w:val="000000"/>
                <w:kern w:val="0"/>
                <w:sz w:val="13"/>
                <w:szCs w:val="13"/>
              </w:rPr>
              <w:t>6</w:t>
            </w:r>
            <w:r w:rsidRPr="008E402C">
              <w:rPr>
                <w:rFonts w:cs="Arial"/>
                <w:color w:val="000000"/>
                <w:kern w:val="0"/>
                <w:sz w:val="13"/>
                <w:szCs w:val="13"/>
              </w:rPr>
              <w:t>月～</w:t>
            </w:r>
            <w:r w:rsidRPr="008E402C">
              <w:rPr>
                <w:rFonts w:cs="Arial"/>
                <w:color w:val="000000"/>
                <w:kern w:val="0"/>
                <w:sz w:val="13"/>
                <w:szCs w:val="13"/>
              </w:rPr>
              <w:t>10</w:t>
            </w:r>
            <w:r w:rsidRPr="008E402C">
              <w:rPr>
                <w:rFonts w:cs="Arial"/>
                <w:color w:val="000000"/>
                <w:kern w:val="0"/>
                <w:sz w:val="13"/>
                <w:szCs w:val="13"/>
              </w:rPr>
              <w:t>月应</w:t>
            </w:r>
            <w:r w:rsidRPr="008E402C">
              <w:rPr>
                <w:rFonts w:cs="Arial"/>
                <w:color w:val="000000"/>
                <w:kern w:val="0"/>
                <w:sz w:val="13"/>
                <w:szCs w:val="13"/>
              </w:rPr>
              <w:t>3</w:t>
            </w:r>
            <w:r w:rsidRPr="008E402C">
              <w:rPr>
                <w:rFonts w:cs="Arial"/>
                <w:color w:val="000000"/>
                <w:kern w:val="0"/>
                <w:sz w:val="13"/>
                <w:szCs w:val="13"/>
              </w:rPr>
              <w:t>天～</w:t>
            </w:r>
            <w:r w:rsidRPr="008E402C">
              <w:rPr>
                <w:rFonts w:cs="Arial"/>
                <w:color w:val="000000"/>
                <w:kern w:val="0"/>
                <w:sz w:val="13"/>
                <w:szCs w:val="13"/>
              </w:rPr>
              <w:t>7</w:t>
            </w:r>
            <w:r w:rsidRPr="008E402C">
              <w:rPr>
                <w:rFonts w:cs="Arial"/>
                <w:color w:val="000000"/>
                <w:kern w:val="0"/>
                <w:sz w:val="13"/>
                <w:szCs w:val="13"/>
              </w:rPr>
              <w:t>天浇水</w:t>
            </w:r>
            <w:r w:rsidRPr="008E402C">
              <w:rPr>
                <w:rFonts w:cs="Arial"/>
                <w:color w:val="000000"/>
                <w:kern w:val="0"/>
                <w:sz w:val="13"/>
                <w:szCs w:val="13"/>
              </w:rPr>
              <w:t>1</w:t>
            </w:r>
            <w:r w:rsidRPr="008E402C">
              <w:rPr>
                <w:rFonts w:cs="Arial"/>
                <w:color w:val="000000"/>
                <w:kern w:val="0"/>
                <w:sz w:val="13"/>
                <w:szCs w:val="13"/>
              </w:rPr>
              <w:t>次，</w:t>
            </w:r>
            <w:r w:rsidRPr="008E402C">
              <w:rPr>
                <w:rFonts w:cs="Arial"/>
                <w:color w:val="000000"/>
                <w:kern w:val="0"/>
                <w:sz w:val="13"/>
                <w:szCs w:val="13"/>
              </w:rPr>
              <w:t>11</w:t>
            </w:r>
            <w:r w:rsidRPr="008E402C">
              <w:rPr>
                <w:rFonts w:cs="Arial"/>
                <w:color w:val="000000"/>
                <w:kern w:val="0"/>
                <w:sz w:val="13"/>
                <w:szCs w:val="13"/>
              </w:rPr>
              <w:t>月份后宜控制浇水。当发现根系长到容器外表时要及时进行间歇断水，利用干燥空气进行修根。夏季高温时段，应采用透光率为</w:t>
            </w:r>
            <w:r w:rsidRPr="008E402C">
              <w:rPr>
                <w:rFonts w:cs="Arial"/>
                <w:color w:val="000000"/>
                <w:kern w:val="0"/>
                <w:sz w:val="13"/>
                <w:szCs w:val="13"/>
              </w:rPr>
              <w:t>50%</w:t>
            </w:r>
            <w:r w:rsidRPr="008E402C">
              <w:rPr>
                <w:rFonts w:cs="Arial"/>
                <w:color w:val="000000"/>
                <w:kern w:val="0"/>
                <w:sz w:val="13"/>
                <w:szCs w:val="13"/>
              </w:rPr>
              <w:t>～</w:t>
            </w:r>
            <w:r w:rsidRPr="008E402C">
              <w:rPr>
                <w:rFonts w:cs="Arial"/>
                <w:color w:val="000000"/>
                <w:kern w:val="0"/>
                <w:sz w:val="13"/>
                <w:szCs w:val="13"/>
              </w:rPr>
              <w:t>70%</w:t>
            </w:r>
            <w:r w:rsidRPr="008E402C">
              <w:rPr>
                <w:rFonts w:cs="Arial"/>
                <w:color w:val="000000"/>
                <w:kern w:val="0"/>
                <w:sz w:val="13"/>
                <w:szCs w:val="13"/>
              </w:rPr>
              <w:t>的遮阳网进行遮阳。</w:t>
            </w:r>
          </w:p>
          <w:p w14:paraId="77441D63" w14:textId="77777777" w:rsidR="008E402C" w:rsidRPr="008E402C" w:rsidRDefault="008E402C" w:rsidP="00A170F0">
            <w:pPr>
              <w:autoSpaceDE w:val="0"/>
              <w:autoSpaceDN w:val="0"/>
              <w:adjustRightInd/>
              <w:spacing w:line="300" w:lineRule="exact"/>
              <w:jc w:val="left"/>
              <w:rPr>
                <w:rFonts w:cs="Arial"/>
                <w:color w:val="000000"/>
                <w:kern w:val="0"/>
                <w:sz w:val="13"/>
                <w:szCs w:val="13"/>
              </w:rPr>
            </w:pPr>
            <w:r w:rsidRPr="008E402C">
              <w:rPr>
                <w:rFonts w:cs="Arial"/>
                <w:color w:val="000000"/>
                <w:kern w:val="0"/>
                <w:sz w:val="13"/>
                <w:szCs w:val="13"/>
              </w:rPr>
              <w:t>对</w:t>
            </w:r>
            <w:r w:rsidRPr="008E402C">
              <w:rPr>
                <w:rFonts w:cs="Arial"/>
                <w:color w:val="000000"/>
                <w:kern w:val="0"/>
                <w:sz w:val="13"/>
                <w:szCs w:val="13"/>
              </w:rPr>
              <w:t>1</w:t>
            </w:r>
            <w:r w:rsidRPr="008E402C">
              <w:rPr>
                <w:rFonts w:cs="Arial"/>
                <w:color w:val="000000"/>
                <w:kern w:val="0"/>
                <w:sz w:val="13"/>
                <w:szCs w:val="13"/>
              </w:rPr>
              <w:t>年～</w:t>
            </w:r>
            <w:r w:rsidRPr="008E402C">
              <w:rPr>
                <w:rFonts w:cs="Arial"/>
                <w:color w:val="000000"/>
                <w:kern w:val="0"/>
                <w:sz w:val="13"/>
                <w:szCs w:val="13"/>
              </w:rPr>
              <w:t>3</w:t>
            </w:r>
            <w:r w:rsidRPr="008E402C">
              <w:rPr>
                <w:rFonts w:cs="Arial"/>
                <w:color w:val="000000"/>
                <w:kern w:val="0"/>
                <w:sz w:val="13"/>
                <w:szCs w:val="13"/>
              </w:rPr>
              <w:t>年生容器苗，</w:t>
            </w:r>
            <w:r w:rsidRPr="008E402C">
              <w:rPr>
                <w:rFonts w:cs="Arial"/>
                <w:color w:val="000000"/>
                <w:kern w:val="0"/>
                <w:sz w:val="13"/>
                <w:szCs w:val="13"/>
              </w:rPr>
              <w:t>6</w:t>
            </w:r>
            <w:r w:rsidRPr="008E402C">
              <w:rPr>
                <w:rFonts w:cs="Arial"/>
                <w:color w:val="000000"/>
                <w:kern w:val="0"/>
                <w:sz w:val="13"/>
                <w:szCs w:val="13"/>
              </w:rPr>
              <w:t>月～</w:t>
            </w:r>
            <w:r w:rsidRPr="008E402C">
              <w:rPr>
                <w:rFonts w:cs="Arial"/>
                <w:color w:val="000000"/>
                <w:kern w:val="0"/>
                <w:sz w:val="13"/>
                <w:szCs w:val="13"/>
              </w:rPr>
              <w:t>10</w:t>
            </w:r>
            <w:r w:rsidRPr="008E402C">
              <w:rPr>
                <w:rFonts w:cs="Arial"/>
                <w:color w:val="000000"/>
                <w:kern w:val="0"/>
                <w:sz w:val="13"/>
                <w:szCs w:val="13"/>
              </w:rPr>
              <w:t>月每株、每次撒施</w:t>
            </w:r>
            <w:r w:rsidRPr="008E402C">
              <w:rPr>
                <w:rFonts w:cs="Arial"/>
                <w:color w:val="000000"/>
                <w:kern w:val="0"/>
                <w:sz w:val="13"/>
                <w:szCs w:val="13"/>
              </w:rPr>
              <w:t>3 g</w:t>
            </w:r>
            <w:r w:rsidRPr="008E402C">
              <w:rPr>
                <w:rFonts w:cs="Arial"/>
                <w:color w:val="000000"/>
                <w:kern w:val="0"/>
                <w:sz w:val="13"/>
                <w:szCs w:val="13"/>
              </w:rPr>
              <w:t>复合肥；宜在雨天之前进行，每隔</w:t>
            </w:r>
            <w:r w:rsidRPr="008E402C">
              <w:rPr>
                <w:rFonts w:cs="Arial"/>
                <w:color w:val="000000"/>
                <w:kern w:val="0"/>
                <w:sz w:val="13"/>
                <w:szCs w:val="13"/>
              </w:rPr>
              <w:t>30</w:t>
            </w:r>
            <w:r w:rsidRPr="008E402C">
              <w:rPr>
                <w:rFonts w:cs="Arial"/>
                <w:color w:val="000000"/>
                <w:kern w:val="0"/>
                <w:sz w:val="13"/>
                <w:szCs w:val="13"/>
              </w:rPr>
              <w:t>天一次。对当年移植苗和</w:t>
            </w:r>
            <w:r w:rsidRPr="008E402C">
              <w:rPr>
                <w:rFonts w:cs="Arial"/>
                <w:color w:val="000000"/>
                <w:kern w:val="0"/>
                <w:sz w:val="13"/>
                <w:szCs w:val="13"/>
              </w:rPr>
              <w:t>1</w:t>
            </w:r>
            <w:r w:rsidRPr="008E402C">
              <w:rPr>
                <w:rFonts w:cs="Arial"/>
                <w:color w:val="000000"/>
                <w:kern w:val="0"/>
                <w:sz w:val="13"/>
                <w:szCs w:val="13"/>
              </w:rPr>
              <w:t>年～</w:t>
            </w:r>
            <w:r w:rsidRPr="008E402C">
              <w:rPr>
                <w:rFonts w:cs="Arial"/>
                <w:color w:val="000000"/>
                <w:kern w:val="0"/>
                <w:sz w:val="13"/>
                <w:szCs w:val="13"/>
              </w:rPr>
              <w:t>3</w:t>
            </w:r>
            <w:r w:rsidRPr="008E402C">
              <w:rPr>
                <w:rFonts w:cs="Arial"/>
                <w:color w:val="000000"/>
                <w:kern w:val="0"/>
                <w:sz w:val="13"/>
                <w:szCs w:val="13"/>
              </w:rPr>
              <w:t>年生矮小容器苗，</w:t>
            </w:r>
            <w:r w:rsidRPr="008E402C">
              <w:rPr>
                <w:rFonts w:cs="Arial"/>
                <w:color w:val="000000"/>
                <w:kern w:val="0"/>
                <w:sz w:val="13"/>
                <w:szCs w:val="13"/>
              </w:rPr>
              <w:t>6</w:t>
            </w:r>
            <w:r w:rsidRPr="008E402C">
              <w:rPr>
                <w:rFonts w:cs="Arial"/>
                <w:color w:val="000000"/>
                <w:kern w:val="0"/>
                <w:sz w:val="13"/>
                <w:szCs w:val="13"/>
              </w:rPr>
              <w:t>月～</w:t>
            </w:r>
            <w:r w:rsidRPr="008E402C">
              <w:rPr>
                <w:rFonts w:cs="Arial"/>
                <w:color w:val="000000"/>
                <w:kern w:val="0"/>
                <w:sz w:val="13"/>
                <w:szCs w:val="13"/>
              </w:rPr>
              <w:t>10</w:t>
            </w:r>
            <w:r w:rsidRPr="008E402C">
              <w:rPr>
                <w:rFonts w:cs="Arial"/>
                <w:color w:val="000000"/>
                <w:kern w:val="0"/>
                <w:sz w:val="13"/>
                <w:szCs w:val="13"/>
              </w:rPr>
              <w:t>月份叶面喷施</w:t>
            </w:r>
            <w:r w:rsidRPr="008E402C">
              <w:rPr>
                <w:rFonts w:cs="Arial"/>
                <w:color w:val="000000"/>
                <w:kern w:val="0"/>
                <w:sz w:val="13"/>
                <w:szCs w:val="13"/>
              </w:rPr>
              <w:t>0.2%</w:t>
            </w:r>
            <w:r w:rsidRPr="008E402C">
              <w:rPr>
                <w:rFonts w:cs="Arial"/>
                <w:color w:val="000000"/>
                <w:kern w:val="0"/>
                <w:sz w:val="13"/>
                <w:szCs w:val="13"/>
              </w:rPr>
              <w:t>～</w:t>
            </w:r>
            <w:r w:rsidRPr="008E402C">
              <w:rPr>
                <w:rFonts w:cs="Arial"/>
                <w:color w:val="000000"/>
                <w:kern w:val="0"/>
                <w:sz w:val="13"/>
                <w:szCs w:val="13"/>
              </w:rPr>
              <w:t>0.5%</w:t>
            </w:r>
            <w:r w:rsidRPr="008E402C">
              <w:rPr>
                <w:rFonts w:cs="Arial"/>
                <w:color w:val="000000"/>
                <w:kern w:val="0"/>
                <w:sz w:val="13"/>
                <w:szCs w:val="13"/>
              </w:rPr>
              <w:t>的复合肥，浓度随月份由低到高，整株叶片均匀喷施；宜在下午或傍晚进行，每隔</w:t>
            </w:r>
            <w:r w:rsidRPr="008E402C">
              <w:rPr>
                <w:rFonts w:cs="Arial"/>
                <w:color w:val="000000"/>
                <w:kern w:val="0"/>
                <w:sz w:val="13"/>
                <w:szCs w:val="13"/>
              </w:rPr>
              <w:t>15</w:t>
            </w:r>
            <w:r w:rsidRPr="008E402C">
              <w:rPr>
                <w:rFonts w:cs="Arial"/>
                <w:color w:val="000000"/>
                <w:kern w:val="0"/>
                <w:sz w:val="13"/>
                <w:szCs w:val="13"/>
              </w:rPr>
              <w:t>天追肥</w:t>
            </w:r>
            <w:r w:rsidRPr="008E402C">
              <w:rPr>
                <w:rFonts w:cs="Arial"/>
                <w:color w:val="000000"/>
                <w:kern w:val="0"/>
                <w:sz w:val="13"/>
                <w:szCs w:val="13"/>
              </w:rPr>
              <w:t>1</w:t>
            </w:r>
            <w:r w:rsidRPr="008E402C">
              <w:rPr>
                <w:rFonts w:cs="Arial"/>
                <w:color w:val="000000"/>
                <w:kern w:val="0"/>
                <w:sz w:val="13"/>
                <w:szCs w:val="13"/>
              </w:rPr>
              <w:t>次。</w:t>
            </w:r>
            <w:r w:rsidRPr="008E402C">
              <w:rPr>
                <w:rFonts w:cs="Arial"/>
                <w:color w:val="000000"/>
                <w:kern w:val="0"/>
                <w:sz w:val="13"/>
                <w:szCs w:val="13"/>
              </w:rPr>
              <w:t>11</w:t>
            </w:r>
            <w:r w:rsidRPr="008E402C">
              <w:rPr>
                <w:rFonts w:cs="Arial"/>
                <w:color w:val="000000"/>
                <w:kern w:val="0"/>
                <w:sz w:val="13"/>
                <w:szCs w:val="13"/>
              </w:rPr>
              <w:t>月～</w:t>
            </w:r>
            <w:r w:rsidRPr="008E402C">
              <w:rPr>
                <w:rFonts w:cs="Arial"/>
                <w:color w:val="000000"/>
                <w:kern w:val="0"/>
                <w:sz w:val="13"/>
                <w:szCs w:val="13"/>
              </w:rPr>
              <w:t>12</w:t>
            </w:r>
            <w:r w:rsidRPr="008E402C">
              <w:rPr>
                <w:rFonts w:cs="Arial"/>
                <w:color w:val="000000"/>
                <w:kern w:val="0"/>
                <w:sz w:val="13"/>
                <w:szCs w:val="13"/>
              </w:rPr>
              <w:t>月，每隔</w:t>
            </w:r>
            <w:r w:rsidRPr="008E402C">
              <w:rPr>
                <w:rFonts w:cs="Arial"/>
                <w:color w:val="000000"/>
                <w:kern w:val="0"/>
                <w:sz w:val="13"/>
                <w:szCs w:val="13"/>
              </w:rPr>
              <w:t>15 </w:t>
            </w:r>
            <w:r w:rsidRPr="008E402C">
              <w:rPr>
                <w:rFonts w:cs="Arial"/>
                <w:color w:val="000000"/>
                <w:kern w:val="0"/>
                <w:sz w:val="13"/>
                <w:szCs w:val="13"/>
              </w:rPr>
              <w:t>天喷施</w:t>
            </w:r>
            <w:r w:rsidRPr="008E402C">
              <w:rPr>
                <w:rFonts w:cs="Arial"/>
                <w:color w:val="000000"/>
                <w:kern w:val="0"/>
                <w:sz w:val="13"/>
                <w:szCs w:val="13"/>
              </w:rPr>
              <w:t>0.3%</w:t>
            </w:r>
            <w:r w:rsidRPr="008E402C">
              <w:rPr>
                <w:rFonts w:cs="Arial"/>
                <w:color w:val="000000"/>
                <w:kern w:val="0"/>
                <w:sz w:val="13"/>
                <w:szCs w:val="13"/>
              </w:rPr>
              <w:t>～</w:t>
            </w:r>
            <w:r w:rsidRPr="008E402C">
              <w:rPr>
                <w:rFonts w:cs="Arial"/>
                <w:color w:val="000000"/>
                <w:kern w:val="0"/>
                <w:sz w:val="13"/>
                <w:szCs w:val="13"/>
              </w:rPr>
              <w:t>0.5%</w:t>
            </w:r>
            <w:r w:rsidRPr="008E402C">
              <w:rPr>
                <w:rFonts w:cs="Arial"/>
                <w:color w:val="000000"/>
                <w:kern w:val="0"/>
                <w:sz w:val="13"/>
                <w:szCs w:val="13"/>
              </w:rPr>
              <w:t>的磷肥、钾肥、钙肥或稀土肥。</w:t>
            </w:r>
          </w:p>
          <w:p w14:paraId="0B28465F" w14:textId="77777777" w:rsidR="008E402C" w:rsidRPr="008E402C" w:rsidRDefault="008E402C" w:rsidP="00A170F0">
            <w:pPr>
              <w:autoSpaceDE w:val="0"/>
              <w:autoSpaceDN w:val="0"/>
              <w:adjustRightInd/>
              <w:spacing w:line="300" w:lineRule="exact"/>
              <w:jc w:val="left"/>
              <w:rPr>
                <w:rFonts w:cs="Arial"/>
                <w:color w:val="000000"/>
                <w:kern w:val="0"/>
                <w:sz w:val="13"/>
                <w:szCs w:val="13"/>
              </w:rPr>
            </w:pPr>
            <w:r w:rsidRPr="008E402C">
              <w:rPr>
                <w:rFonts w:cs="Arial"/>
                <w:color w:val="000000"/>
                <w:kern w:val="0"/>
                <w:sz w:val="13"/>
                <w:szCs w:val="13"/>
              </w:rPr>
              <w:t>11</w:t>
            </w:r>
            <w:r w:rsidRPr="008E402C">
              <w:rPr>
                <w:rFonts w:cs="Arial"/>
                <w:color w:val="000000"/>
                <w:kern w:val="0"/>
                <w:sz w:val="13"/>
                <w:szCs w:val="13"/>
              </w:rPr>
              <w:t>月中下旬，结合浇水从叶面喷施</w:t>
            </w:r>
            <w:r w:rsidRPr="008E402C">
              <w:rPr>
                <w:rFonts w:cs="Arial"/>
                <w:color w:val="000000"/>
                <w:kern w:val="0"/>
                <w:sz w:val="13"/>
                <w:szCs w:val="13"/>
              </w:rPr>
              <w:t>1000~1500mg/L</w:t>
            </w:r>
            <w:r w:rsidRPr="008E402C">
              <w:rPr>
                <w:rFonts w:cs="Arial"/>
                <w:color w:val="000000"/>
                <w:kern w:val="0"/>
                <w:sz w:val="13"/>
                <w:szCs w:val="13"/>
              </w:rPr>
              <w:t>多效</w:t>
            </w:r>
            <w:proofErr w:type="gramStart"/>
            <w:r w:rsidRPr="008E402C">
              <w:rPr>
                <w:rFonts w:cs="Arial"/>
                <w:color w:val="000000"/>
                <w:kern w:val="0"/>
                <w:sz w:val="13"/>
                <w:szCs w:val="13"/>
              </w:rPr>
              <w:t>唑</w:t>
            </w:r>
            <w:proofErr w:type="gramEnd"/>
            <w:r w:rsidRPr="008E402C">
              <w:rPr>
                <w:rFonts w:cs="Arial"/>
                <w:color w:val="000000"/>
                <w:kern w:val="0"/>
                <w:sz w:val="13"/>
                <w:szCs w:val="13"/>
              </w:rPr>
              <w:t>溶液，枝条木质化后提高抗寒能力。</w:t>
            </w:r>
            <w:r w:rsidRPr="008E402C">
              <w:rPr>
                <w:rFonts w:cs="Arial"/>
                <w:color w:val="000000"/>
                <w:kern w:val="0"/>
                <w:sz w:val="13"/>
                <w:szCs w:val="13"/>
              </w:rPr>
              <w:t>12</w:t>
            </w:r>
            <w:r w:rsidRPr="008E402C">
              <w:rPr>
                <w:rFonts w:cs="Arial"/>
                <w:color w:val="000000"/>
                <w:kern w:val="0"/>
                <w:sz w:val="13"/>
                <w:szCs w:val="13"/>
              </w:rPr>
              <w:t>月～翌年</w:t>
            </w:r>
            <w:r w:rsidRPr="008E402C">
              <w:rPr>
                <w:rFonts w:cs="Arial"/>
                <w:color w:val="000000"/>
                <w:kern w:val="0"/>
                <w:sz w:val="13"/>
                <w:szCs w:val="13"/>
              </w:rPr>
              <w:t>1</w:t>
            </w:r>
            <w:r w:rsidRPr="008E402C">
              <w:rPr>
                <w:rFonts w:cs="Arial"/>
                <w:color w:val="000000"/>
                <w:kern w:val="0"/>
                <w:sz w:val="13"/>
                <w:szCs w:val="13"/>
              </w:rPr>
              <w:t>月，移至温室大棚内培育。对露天苗木，夜间用遮阴网、薄膜等进行遮蔽；</w:t>
            </w:r>
            <w:r w:rsidRPr="008E402C">
              <w:rPr>
                <w:rFonts w:cs="Arial"/>
                <w:color w:val="000000"/>
                <w:kern w:val="0"/>
                <w:sz w:val="13"/>
                <w:szCs w:val="13"/>
              </w:rPr>
              <w:t>-2℃</w:t>
            </w:r>
            <w:r w:rsidRPr="008E402C">
              <w:rPr>
                <w:rFonts w:cs="Arial"/>
                <w:color w:val="000000"/>
                <w:kern w:val="0"/>
                <w:sz w:val="13"/>
                <w:szCs w:val="13"/>
              </w:rPr>
              <w:t>以下低温当天夜间，可焚烧浓烟防护。</w:t>
            </w:r>
            <w:r w:rsidRPr="008E402C">
              <w:rPr>
                <w:rFonts w:cs="Arial"/>
                <w:color w:val="000000"/>
                <w:kern w:val="0"/>
                <w:sz w:val="13"/>
                <w:szCs w:val="13"/>
              </w:rPr>
              <w:br/>
            </w:r>
            <w:r w:rsidRPr="008E402C">
              <w:rPr>
                <w:rFonts w:cs="Arial"/>
                <w:color w:val="000000"/>
                <w:kern w:val="0"/>
                <w:sz w:val="13"/>
                <w:szCs w:val="13"/>
              </w:rPr>
              <w:t>在</w:t>
            </w:r>
            <w:r w:rsidRPr="008E402C">
              <w:rPr>
                <w:rFonts w:cs="Arial"/>
                <w:color w:val="000000"/>
                <w:kern w:val="0"/>
                <w:sz w:val="13"/>
                <w:szCs w:val="13"/>
              </w:rPr>
              <w:t>8</w:t>
            </w:r>
            <w:r w:rsidRPr="008E402C">
              <w:rPr>
                <w:rFonts w:cs="Arial"/>
                <w:color w:val="000000"/>
                <w:kern w:val="0"/>
                <w:sz w:val="13"/>
                <w:szCs w:val="13"/>
              </w:rPr>
              <w:t>月～</w:t>
            </w:r>
            <w:r w:rsidRPr="008E402C">
              <w:rPr>
                <w:rFonts w:cs="Arial"/>
                <w:color w:val="000000"/>
                <w:kern w:val="0"/>
                <w:sz w:val="13"/>
                <w:szCs w:val="13"/>
              </w:rPr>
              <w:t>9</w:t>
            </w:r>
            <w:r w:rsidRPr="008E402C">
              <w:rPr>
                <w:rFonts w:cs="Arial"/>
                <w:color w:val="000000"/>
                <w:kern w:val="0"/>
                <w:sz w:val="13"/>
                <w:szCs w:val="13"/>
              </w:rPr>
              <w:t>月和落叶期，将对生长矮小的容器苗及时分苗，后期加强水肥管理。</w:t>
            </w:r>
          </w:p>
        </w:tc>
      </w:tr>
      <w:tr w:rsidR="008E402C" w:rsidRPr="008E402C" w14:paraId="55A121C8" w14:textId="77777777" w:rsidTr="00A170F0">
        <w:trPr>
          <w:jc w:val="center"/>
        </w:trPr>
        <w:tc>
          <w:tcPr>
            <w:tcW w:w="154" w:type="pct"/>
            <w:vMerge/>
          </w:tcPr>
          <w:p w14:paraId="29D41AD4" w14:textId="77777777" w:rsidR="008E402C" w:rsidRPr="008E402C" w:rsidRDefault="008E402C" w:rsidP="00FA4883">
            <w:pPr>
              <w:autoSpaceDE w:val="0"/>
              <w:autoSpaceDN w:val="0"/>
              <w:adjustRightInd/>
              <w:spacing w:line="240" w:lineRule="auto"/>
              <w:ind w:firstLineChars="200" w:firstLine="260"/>
              <w:rPr>
                <w:rFonts w:ascii="宋体" w:hAnsi="宋体"/>
                <w:color w:val="000000"/>
                <w:kern w:val="0"/>
                <w:sz w:val="13"/>
                <w:szCs w:val="13"/>
              </w:rPr>
            </w:pPr>
          </w:p>
        </w:tc>
        <w:tc>
          <w:tcPr>
            <w:tcW w:w="271" w:type="pct"/>
            <w:vAlign w:val="center"/>
          </w:tcPr>
          <w:p w14:paraId="4915FC53"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r w:rsidRPr="008E402C">
              <w:rPr>
                <w:rFonts w:cs="Arial" w:hint="eastAsia"/>
                <w:color w:val="000000"/>
                <w:kern w:val="0"/>
                <w:sz w:val="13"/>
                <w:szCs w:val="13"/>
              </w:rPr>
              <w:t>病虫防治</w:t>
            </w:r>
          </w:p>
        </w:tc>
        <w:tc>
          <w:tcPr>
            <w:tcW w:w="4575" w:type="pct"/>
            <w:gridSpan w:val="13"/>
            <w:vAlign w:val="center"/>
          </w:tcPr>
          <w:p w14:paraId="6B7DD6AA" w14:textId="77777777" w:rsidR="008E402C" w:rsidRPr="008E402C" w:rsidRDefault="008E402C" w:rsidP="00A170F0">
            <w:pPr>
              <w:autoSpaceDE w:val="0"/>
              <w:autoSpaceDN w:val="0"/>
              <w:adjustRightInd/>
              <w:spacing w:line="300" w:lineRule="exact"/>
              <w:jc w:val="left"/>
              <w:rPr>
                <w:rFonts w:cs="Arial"/>
                <w:color w:val="000000"/>
                <w:kern w:val="0"/>
                <w:sz w:val="13"/>
                <w:szCs w:val="13"/>
              </w:rPr>
            </w:pPr>
            <w:r w:rsidRPr="008E402C">
              <w:rPr>
                <w:rFonts w:cs="Arial"/>
                <w:color w:val="000000"/>
                <w:kern w:val="0"/>
                <w:sz w:val="13"/>
                <w:szCs w:val="13"/>
              </w:rPr>
              <w:t>加强通风和病虫害防治，及时防治叶片疫病和食叶害虫，具体病虫害防治参照附录</w:t>
            </w:r>
            <w:r w:rsidRPr="008E402C">
              <w:rPr>
                <w:rFonts w:cs="Arial"/>
                <w:color w:val="000000"/>
                <w:kern w:val="0"/>
                <w:sz w:val="13"/>
                <w:szCs w:val="13"/>
              </w:rPr>
              <w:t>A </w:t>
            </w:r>
            <w:r w:rsidRPr="008E402C">
              <w:rPr>
                <w:rFonts w:cs="Arial"/>
                <w:color w:val="000000"/>
                <w:kern w:val="0"/>
                <w:sz w:val="13"/>
                <w:szCs w:val="13"/>
              </w:rPr>
              <w:t>。</w:t>
            </w:r>
          </w:p>
        </w:tc>
      </w:tr>
      <w:tr w:rsidR="008E402C" w:rsidRPr="008E402C" w14:paraId="498A4383" w14:textId="77777777" w:rsidTr="00A170F0">
        <w:trPr>
          <w:jc w:val="center"/>
        </w:trPr>
        <w:tc>
          <w:tcPr>
            <w:tcW w:w="154" w:type="pct"/>
            <w:vMerge/>
          </w:tcPr>
          <w:p w14:paraId="2199D066" w14:textId="77777777" w:rsidR="008E402C" w:rsidRPr="008E402C" w:rsidRDefault="008E402C" w:rsidP="00FA4883">
            <w:pPr>
              <w:autoSpaceDE w:val="0"/>
              <w:autoSpaceDN w:val="0"/>
              <w:adjustRightInd/>
              <w:spacing w:line="240" w:lineRule="auto"/>
              <w:ind w:firstLineChars="200" w:firstLine="260"/>
              <w:rPr>
                <w:rFonts w:ascii="宋体" w:hAnsi="宋体"/>
                <w:color w:val="000000"/>
                <w:kern w:val="0"/>
                <w:sz w:val="13"/>
                <w:szCs w:val="13"/>
              </w:rPr>
            </w:pPr>
          </w:p>
        </w:tc>
        <w:tc>
          <w:tcPr>
            <w:tcW w:w="271" w:type="pct"/>
            <w:vAlign w:val="center"/>
          </w:tcPr>
          <w:p w14:paraId="24DC8B42" w14:textId="77777777" w:rsidR="008E402C" w:rsidRPr="008E402C" w:rsidRDefault="008E402C" w:rsidP="00FA4883">
            <w:pPr>
              <w:autoSpaceDE w:val="0"/>
              <w:autoSpaceDN w:val="0"/>
              <w:adjustRightInd/>
              <w:spacing w:line="240" w:lineRule="auto"/>
              <w:jc w:val="center"/>
              <w:rPr>
                <w:rFonts w:cs="Arial"/>
                <w:color w:val="000000"/>
                <w:kern w:val="0"/>
                <w:sz w:val="13"/>
                <w:szCs w:val="13"/>
              </w:rPr>
            </w:pPr>
            <w:r w:rsidRPr="008E402C">
              <w:rPr>
                <w:rFonts w:cs="Arial" w:hint="eastAsia"/>
                <w:color w:val="000000"/>
                <w:kern w:val="0"/>
                <w:sz w:val="13"/>
                <w:szCs w:val="13"/>
              </w:rPr>
              <w:t>出圃造林</w:t>
            </w:r>
          </w:p>
        </w:tc>
        <w:tc>
          <w:tcPr>
            <w:tcW w:w="4575" w:type="pct"/>
            <w:gridSpan w:val="13"/>
            <w:vAlign w:val="center"/>
          </w:tcPr>
          <w:p w14:paraId="3BD73147" w14:textId="77777777" w:rsidR="008E402C" w:rsidRPr="008E402C" w:rsidRDefault="008E402C" w:rsidP="00A170F0">
            <w:pPr>
              <w:autoSpaceDE w:val="0"/>
              <w:autoSpaceDN w:val="0"/>
              <w:adjustRightInd/>
              <w:spacing w:line="300" w:lineRule="exact"/>
              <w:jc w:val="left"/>
              <w:rPr>
                <w:rFonts w:cs="Arial"/>
                <w:color w:val="000000"/>
                <w:kern w:val="0"/>
                <w:sz w:val="13"/>
                <w:szCs w:val="13"/>
              </w:rPr>
            </w:pPr>
            <w:r w:rsidRPr="008E402C">
              <w:rPr>
                <w:rFonts w:cs="Arial"/>
                <w:color w:val="000000"/>
                <w:kern w:val="0"/>
                <w:sz w:val="13"/>
                <w:szCs w:val="13"/>
              </w:rPr>
              <w:t>3</w:t>
            </w:r>
            <w:r w:rsidRPr="008E402C">
              <w:rPr>
                <w:rFonts w:cs="Arial" w:hint="eastAsia"/>
                <w:color w:val="000000"/>
                <w:kern w:val="0"/>
                <w:sz w:val="13"/>
                <w:szCs w:val="13"/>
              </w:rPr>
              <w:t>月～</w:t>
            </w:r>
            <w:r w:rsidRPr="008E402C">
              <w:rPr>
                <w:rFonts w:cs="Arial"/>
                <w:color w:val="000000"/>
                <w:kern w:val="0"/>
                <w:sz w:val="13"/>
                <w:szCs w:val="13"/>
              </w:rPr>
              <w:t>5</w:t>
            </w:r>
            <w:r w:rsidRPr="008E402C">
              <w:rPr>
                <w:rFonts w:cs="Arial" w:hint="eastAsia"/>
                <w:color w:val="000000"/>
                <w:kern w:val="0"/>
                <w:sz w:val="13"/>
                <w:szCs w:val="13"/>
              </w:rPr>
              <w:t>月，选择主杆明显、长势好、无机械损伤、根系发达、无病虫害的合格出圃苗造林。出圃前</w:t>
            </w:r>
            <w:r w:rsidRPr="008E402C">
              <w:rPr>
                <w:rFonts w:cs="Arial"/>
                <w:color w:val="000000"/>
                <w:kern w:val="0"/>
                <w:sz w:val="13"/>
                <w:szCs w:val="13"/>
              </w:rPr>
              <w:t>1</w:t>
            </w:r>
            <w:r w:rsidRPr="008E402C">
              <w:rPr>
                <w:rFonts w:cs="Arial"/>
                <w:color w:val="000000"/>
                <w:kern w:val="0"/>
                <w:sz w:val="13"/>
                <w:szCs w:val="13"/>
              </w:rPr>
              <w:t>天</w:t>
            </w:r>
            <w:r w:rsidRPr="008E402C">
              <w:rPr>
                <w:rFonts w:cs="Arial" w:hint="eastAsia"/>
                <w:color w:val="000000"/>
                <w:kern w:val="0"/>
                <w:sz w:val="13"/>
                <w:szCs w:val="13"/>
              </w:rPr>
              <w:t>～</w:t>
            </w:r>
            <w:r w:rsidRPr="008E402C">
              <w:rPr>
                <w:rFonts w:cs="Arial"/>
                <w:color w:val="000000"/>
                <w:kern w:val="0"/>
                <w:sz w:val="13"/>
                <w:szCs w:val="13"/>
              </w:rPr>
              <w:t>2</w:t>
            </w:r>
            <w:r w:rsidRPr="008E402C">
              <w:rPr>
                <w:rFonts w:cs="Arial"/>
                <w:color w:val="000000"/>
                <w:kern w:val="0"/>
                <w:sz w:val="13"/>
                <w:szCs w:val="13"/>
              </w:rPr>
              <w:t>天</w:t>
            </w:r>
            <w:r w:rsidRPr="008E402C">
              <w:rPr>
                <w:rFonts w:cs="Arial" w:hint="eastAsia"/>
                <w:color w:val="000000"/>
                <w:kern w:val="0"/>
                <w:sz w:val="13"/>
                <w:szCs w:val="13"/>
              </w:rPr>
              <w:t>要浇透水，</w:t>
            </w:r>
            <w:proofErr w:type="gramStart"/>
            <w:r w:rsidRPr="008E402C">
              <w:rPr>
                <w:rFonts w:cs="Arial" w:hint="eastAsia"/>
                <w:color w:val="000000"/>
                <w:kern w:val="0"/>
                <w:sz w:val="13"/>
                <w:szCs w:val="13"/>
              </w:rPr>
              <w:t>装苗时</w:t>
            </w:r>
            <w:proofErr w:type="gramEnd"/>
            <w:r w:rsidRPr="008E402C">
              <w:rPr>
                <w:rFonts w:cs="Arial" w:hint="eastAsia"/>
                <w:color w:val="000000"/>
                <w:kern w:val="0"/>
                <w:sz w:val="13"/>
                <w:szCs w:val="13"/>
              </w:rPr>
              <w:t>要尽量保持</w:t>
            </w:r>
            <w:proofErr w:type="gramStart"/>
            <w:r w:rsidRPr="008E402C">
              <w:rPr>
                <w:rFonts w:cs="Arial" w:hint="eastAsia"/>
                <w:color w:val="000000"/>
                <w:kern w:val="0"/>
                <w:sz w:val="13"/>
                <w:szCs w:val="13"/>
              </w:rPr>
              <w:t>根团完整</w:t>
            </w:r>
            <w:proofErr w:type="gramEnd"/>
            <w:r w:rsidRPr="008E402C">
              <w:rPr>
                <w:rFonts w:cs="Arial" w:hint="eastAsia"/>
                <w:color w:val="000000"/>
                <w:kern w:val="0"/>
                <w:sz w:val="13"/>
                <w:szCs w:val="13"/>
              </w:rPr>
              <w:t>。</w:t>
            </w:r>
            <w:r w:rsidRPr="008E402C">
              <w:rPr>
                <w:rFonts w:cs="Arial" w:hint="eastAsia"/>
                <w:color w:val="000000"/>
                <w:kern w:val="0"/>
                <w:sz w:val="13"/>
                <w:szCs w:val="13"/>
              </w:rPr>
              <w:br/>
            </w:r>
            <w:r w:rsidRPr="008E402C">
              <w:rPr>
                <w:rFonts w:cs="Arial" w:hint="eastAsia"/>
                <w:color w:val="000000"/>
                <w:kern w:val="0"/>
                <w:sz w:val="13"/>
                <w:szCs w:val="13"/>
              </w:rPr>
              <w:t>出圃</w:t>
            </w:r>
            <w:proofErr w:type="gramStart"/>
            <w:r w:rsidRPr="008E402C">
              <w:rPr>
                <w:rFonts w:cs="Arial" w:hint="eastAsia"/>
                <w:color w:val="000000"/>
                <w:kern w:val="0"/>
                <w:sz w:val="13"/>
                <w:szCs w:val="13"/>
              </w:rPr>
              <w:t>苗质量</w:t>
            </w:r>
            <w:proofErr w:type="gramEnd"/>
            <w:r w:rsidRPr="008E402C">
              <w:rPr>
                <w:rFonts w:cs="Arial" w:hint="eastAsia"/>
                <w:color w:val="000000"/>
                <w:kern w:val="0"/>
                <w:sz w:val="13"/>
                <w:szCs w:val="13"/>
              </w:rPr>
              <w:t>应进行抽样检验，出圃时应挂苗木标牌。向外县调运的容器苗要随车携带检疫证书</w:t>
            </w:r>
            <w:r w:rsidRPr="008E402C">
              <w:rPr>
                <w:rFonts w:cs="Arial"/>
                <w:color w:val="000000"/>
                <w:kern w:val="0"/>
                <w:sz w:val="13"/>
                <w:szCs w:val="13"/>
              </w:rPr>
              <w:t> </w:t>
            </w:r>
            <w:r w:rsidRPr="008E402C">
              <w:rPr>
                <w:rFonts w:cs="Arial" w:hint="eastAsia"/>
                <w:color w:val="000000"/>
                <w:kern w:val="0"/>
                <w:sz w:val="13"/>
                <w:szCs w:val="13"/>
              </w:rPr>
              <w:t>。</w:t>
            </w:r>
          </w:p>
        </w:tc>
      </w:tr>
    </w:tbl>
    <w:p w14:paraId="6721663E" w14:textId="06C794A3" w:rsidR="008E402C" w:rsidRDefault="006622E7" w:rsidP="006622E7">
      <w:pPr>
        <w:pStyle w:val="af9"/>
        <w:spacing w:before="156" w:after="156"/>
      </w:pPr>
      <w:r w:rsidRPr="006622E7">
        <w:rPr>
          <w:rFonts w:hint="eastAsia"/>
        </w:rPr>
        <w:t>降香黄檀轻基质容器苗培育标准化技术模式图</w:t>
      </w:r>
    </w:p>
    <w:tbl>
      <w:tblPr>
        <w:tblStyle w:val="afffffffffc"/>
        <w:tblW w:w="0" w:type="auto"/>
        <w:tblLook w:val="04A0" w:firstRow="1" w:lastRow="0" w:firstColumn="1" w:lastColumn="0" w:noHBand="0" w:noVBand="1"/>
      </w:tblPr>
      <w:tblGrid>
        <w:gridCol w:w="317"/>
        <w:gridCol w:w="462"/>
        <w:gridCol w:w="462"/>
        <w:gridCol w:w="2513"/>
        <w:gridCol w:w="2421"/>
        <w:gridCol w:w="2513"/>
        <w:gridCol w:w="2304"/>
        <w:gridCol w:w="2374"/>
        <w:gridCol w:w="2328"/>
      </w:tblGrid>
      <w:tr w:rsidR="001C171D" w14:paraId="40BE7604" w14:textId="77777777" w:rsidTr="00393CED">
        <w:trPr>
          <w:cantSplit/>
          <w:trHeight w:val="1134"/>
        </w:trPr>
        <w:tc>
          <w:tcPr>
            <w:tcW w:w="0" w:type="auto"/>
            <w:vMerge w:val="restart"/>
            <w:vAlign w:val="center"/>
          </w:tcPr>
          <w:p w14:paraId="391FD1E3" w14:textId="77777777" w:rsidR="008E402C" w:rsidRPr="00393CED" w:rsidRDefault="008E402C" w:rsidP="00393CED">
            <w:pPr>
              <w:spacing w:line="240" w:lineRule="auto"/>
              <w:jc w:val="center"/>
              <w:rPr>
                <w:sz w:val="13"/>
                <w:szCs w:val="13"/>
              </w:rPr>
            </w:pPr>
            <w:r w:rsidRPr="00393CED">
              <w:rPr>
                <w:rFonts w:hint="eastAsia"/>
                <w:color w:val="000000"/>
                <w:kern w:val="0"/>
                <w:sz w:val="13"/>
                <w:szCs w:val="13"/>
                <w:lang w:bidi="ar"/>
              </w:rPr>
              <w:lastRenderedPageBreak/>
              <w:t>主要病虫害及防治方法</w:t>
            </w:r>
          </w:p>
          <w:p w14:paraId="14C3BD72" w14:textId="77777777" w:rsidR="008E402C" w:rsidRPr="00393CED" w:rsidRDefault="008E402C" w:rsidP="00393CED">
            <w:pPr>
              <w:spacing w:line="240" w:lineRule="auto"/>
              <w:ind w:firstLine="300"/>
              <w:jc w:val="center"/>
              <w:rPr>
                <w:rFonts w:ascii="宋体" w:hAnsi="宋体"/>
                <w:color w:val="000000"/>
                <w:sz w:val="13"/>
                <w:szCs w:val="13"/>
              </w:rPr>
            </w:pPr>
          </w:p>
        </w:tc>
        <w:tc>
          <w:tcPr>
            <w:tcW w:w="0" w:type="auto"/>
            <w:textDirection w:val="tbRlV"/>
            <w:vAlign w:val="center"/>
          </w:tcPr>
          <w:p w14:paraId="344778EF" w14:textId="77777777" w:rsidR="008E402C" w:rsidRPr="00393CED" w:rsidRDefault="008E402C" w:rsidP="00393CED">
            <w:pPr>
              <w:pStyle w:val="afffffffffffd"/>
              <w:spacing w:beforeAutospacing="0" w:afterAutospacing="0" w:line="240" w:lineRule="auto"/>
              <w:ind w:left="113" w:right="113" w:firstLineChars="0" w:firstLine="0"/>
              <w:jc w:val="center"/>
              <w:rPr>
                <w:b/>
                <w:bCs/>
                <w:sz w:val="13"/>
                <w:szCs w:val="13"/>
              </w:rPr>
            </w:pPr>
            <w:r w:rsidRPr="00393CED">
              <w:rPr>
                <w:rFonts w:hint="eastAsia"/>
                <w:color w:val="000000"/>
                <w:sz w:val="13"/>
                <w:szCs w:val="13"/>
              </w:rPr>
              <w:t>防治原则</w:t>
            </w:r>
          </w:p>
        </w:tc>
        <w:tc>
          <w:tcPr>
            <w:tcW w:w="0" w:type="auto"/>
            <w:textDirection w:val="tbRlV"/>
            <w:vAlign w:val="center"/>
          </w:tcPr>
          <w:p w14:paraId="34F73D58" w14:textId="77777777" w:rsidR="008E402C" w:rsidRPr="00393CED" w:rsidRDefault="008E402C" w:rsidP="00393CED">
            <w:pPr>
              <w:pStyle w:val="afffffffffffd"/>
              <w:spacing w:beforeAutospacing="0" w:afterAutospacing="0" w:line="240" w:lineRule="auto"/>
              <w:ind w:left="113" w:right="113" w:firstLineChars="0" w:firstLine="0"/>
              <w:jc w:val="center"/>
              <w:rPr>
                <w:color w:val="000000"/>
                <w:sz w:val="13"/>
                <w:szCs w:val="13"/>
              </w:rPr>
            </w:pPr>
            <w:r w:rsidRPr="00393CED">
              <w:rPr>
                <w:color w:val="000000"/>
                <w:sz w:val="13"/>
                <w:szCs w:val="13"/>
              </w:rPr>
              <w:t>疾病种类</w:t>
            </w:r>
          </w:p>
        </w:tc>
        <w:tc>
          <w:tcPr>
            <w:tcW w:w="2535" w:type="dxa"/>
            <w:vAlign w:val="center"/>
          </w:tcPr>
          <w:p w14:paraId="0BF92E9E" w14:textId="77777777" w:rsidR="008E402C" w:rsidRPr="00393CED" w:rsidRDefault="008E402C" w:rsidP="008B1F88">
            <w:pPr>
              <w:pStyle w:val="afffffffffffd"/>
              <w:spacing w:beforeAutospacing="0" w:afterAutospacing="0" w:line="200" w:lineRule="exact"/>
              <w:ind w:firstLineChars="0" w:firstLine="0"/>
              <w:jc w:val="center"/>
              <w:rPr>
                <w:rFonts w:ascii="宋体" w:hAnsi="宋体"/>
                <w:color w:val="000000"/>
                <w:sz w:val="13"/>
                <w:szCs w:val="13"/>
              </w:rPr>
            </w:pPr>
            <w:r w:rsidRPr="00393CED">
              <w:rPr>
                <w:color w:val="000000"/>
                <w:sz w:val="13"/>
                <w:szCs w:val="13"/>
              </w:rPr>
              <w:t>猝倒病</w:t>
            </w:r>
          </w:p>
        </w:tc>
        <w:tc>
          <w:tcPr>
            <w:tcW w:w="2441" w:type="dxa"/>
            <w:vAlign w:val="center"/>
          </w:tcPr>
          <w:p w14:paraId="717E081C" w14:textId="77777777" w:rsidR="008E402C" w:rsidRPr="00393CED" w:rsidRDefault="008E402C" w:rsidP="008B1F88">
            <w:pPr>
              <w:pStyle w:val="afffffffffffd"/>
              <w:spacing w:beforeAutospacing="0" w:afterAutospacing="0" w:line="200" w:lineRule="exact"/>
              <w:ind w:firstLineChars="0" w:firstLine="0"/>
              <w:jc w:val="center"/>
              <w:rPr>
                <w:rFonts w:ascii="宋体" w:hAnsi="宋体"/>
                <w:color w:val="000000"/>
                <w:sz w:val="13"/>
                <w:szCs w:val="13"/>
              </w:rPr>
            </w:pPr>
            <w:r w:rsidRPr="00393CED">
              <w:rPr>
                <w:color w:val="000000"/>
                <w:sz w:val="13"/>
                <w:szCs w:val="13"/>
              </w:rPr>
              <w:t>炭疽病</w:t>
            </w:r>
          </w:p>
        </w:tc>
        <w:tc>
          <w:tcPr>
            <w:tcW w:w="2535" w:type="dxa"/>
            <w:vAlign w:val="center"/>
          </w:tcPr>
          <w:p w14:paraId="0B0A1A87" w14:textId="77777777" w:rsidR="008E402C" w:rsidRPr="00393CED" w:rsidRDefault="008E402C" w:rsidP="008B1F88">
            <w:pPr>
              <w:pStyle w:val="afffffffffffd"/>
              <w:spacing w:beforeAutospacing="0" w:afterAutospacing="0" w:line="200" w:lineRule="exact"/>
              <w:ind w:firstLineChars="0" w:firstLine="0"/>
              <w:jc w:val="center"/>
              <w:rPr>
                <w:rFonts w:ascii="宋体" w:hAnsi="宋体"/>
                <w:color w:val="000000"/>
                <w:sz w:val="13"/>
                <w:szCs w:val="13"/>
              </w:rPr>
            </w:pPr>
            <w:r w:rsidRPr="00393CED">
              <w:rPr>
                <w:color w:val="000000"/>
                <w:sz w:val="13"/>
                <w:szCs w:val="13"/>
              </w:rPr>
              <w:t>黑痣病</w:t>
            </w:r>
          </w:p>
        </w:tc>
        <w:tc>
          <w:tcPr>
            <w:tcW w:w="2324" w:type="dxa"/>
            <w:vAlign w:val="center"/>
          </w:tcPr>
          <w:p w14:paraId="1DA8665E" w14:textId="77777777" w:rsidR="008E402C" w:rsidRPr="00393CED" w:rsidRDefault="008E402C" w:rsidP="008B1F88">
            <w:pPr>
              <w:pStyle w:val="afffffffffffd"/>
              <w:spacing w:beforeAutospacing="0" w:afterAutospacing="0" w:line="200" w:lineRule="exact"/>
              <w:ind w:firstLineChars="0" w:firstLine="0"/>
              <w:jc w:val="center"/>
              <w:rPr>
                <w:rFonts w:ascii="宋体" w:hAnsi="宋体"/>
                <w:color w:val="000000"/>
                <w:sz w:val="13"/>
                <w:szCs w:val="13"/>
              </w:rPr>
            </w:pPr>
            <w:r w:rsidRPr="00393CED">
              <w:rPr>
                <w:color w:val="000000"/>
                <w:sz w:val="13"/>
                <w:szCs w:val="13"/>
              </w:rPr>
              <w:t>伪尺蠖、红蜘蛛等食叶害虫</w:t>
            </w:r>
          </w:p>
        </w:tc>
        <w:tc>
          <w:tcPr>
            <w:tcW w:w="2394" w:type="dxa"/>
            <w:vAlign w:val="center"/>
          </w:tcPr>
          <w:p w14:paraId="606BD5E6" w14:textId="77777777" w:rsidR="008E402C" w:rsidRPr="00393CED" w:rsidRDefault="008E402C" w:rsidP="008B1F88">
            <w:pPr>
              <w:pStyle w:val="afffffffffffd"/>
              <w:spacing w:beforeAutospacing="0" w:afterAutospacing="0" w:line="200" w:lineRule="exact"/>
              <w:ind w:firstLineChars="0" w:firstLine="0"/>
              <w:jc w:val="center"/>
              <w:rPr>
                <w:rFonts w:ascii="宋体" w:hAnsi="宋体"/>
                <w:color w:val="000000"/>
                <w:sz w:val="13"/>
                <w:szCs w:val="13"/>
              </w:rPr>
            </w:pPr>
            <w:proofErr w:type="gramStart"/>
            <w:r w:rsidRPr="00393CED">
              <w:rPr>
                <w:color w:val="000000"/>
                <w:sz w:val="13"/>
                <w:szCs w:val="13"/>
              </w:rPr>
              <w:t>瘤胸天牛</w:t>
            </w:r>
            <w:proofErr w:type="gramEnd"/>
            <w:r w:rsidRPr="00393CED">
              <w:rPr>
                <w:color w:val="000000"/>
                <w:sz w:val="13"/>
                <w:szCs w:val="13"/>
              </w:rPr>
              <w:t>、白蚁等蛀干害虫</w:t>
            </w:r>
          </w:p>
        </w:tc>
        <w:tc>
          <w:tcPr>
            <w:tcW w:w="2347" w:type="dxa"/>
            <w:vAlign w:val="center"/>
          </w:tcPr>
          <w:p w14:paraId="23F9C9C6" w14:textId="77777777" w:rsidR="008E402C" w:rsidRPr="00393CED" w:rsidRDefault="008E402C" w:rsidP="008B1F88">
            <w:pPr>
              <w:pStyle w:val="afffffffffffd"/>
              <w:spacing w:beforeAutospacing="0" w:afterAutospacing="0" w:line="200" w:lineRule="exact"/>
              <w:ind w:firstLineChars="0" w:firstLine="0"/>
              <w:jc w:val="center"/>
              <w:rPr>
                <w:rFonts w:ascii="宋体" w:hAnsi="宋体"/>
                <w:color w:val="000000"/>
                <w:sz w:val="13"/>
                <w:szCs w:val="13"/>
              </w:rPr>
            </w:pPr>
            <w:r w:rsidRPr="00393CED">
              <w:rPr>
                <w:color w:val="000000"/>
                <w:sz w:val="13"/>
                <w:szCs w:val="13"/>
              </w:rPr>
              <w:t>蟋蟀、蛴螬等根部害虫</w:t>
            </w:r>
          </w:p>
        </w:tc>
      </w:tr>
      <w:tr w:rsidR="001C171D" w14:paraId="4DB6E0FA" w14:textId="77777777" w:rsidTr="00393CED">
        <w:trPr>
          <w:cantSplit/>
          <w:trHeight w:val="1134"/>
        </w:trPr>
        <w:tc>
          <w:tcPr>
            <w:tcW w:w="0" w:type="auto"/>
            <w:vMerge/>
          </w:tcPr>
          <w:p w14:paraId="65C23D0F" w14:textId="77777777" w:rsidR="008E402C" w:rsidRPr="00393CED" w:rsidRDefault="008E402C" w:rsidP="00393CED">
            <w:pPr>
              <w:spacing w:line="240" w:lineRule="auto"/>
              <w:ind w:firstLine="300"/>
              <w:jc w:val="center"/>
              <w:rPr>
                <w:rFonts w:ascii="宋体" w:hAnsi="宋体"/>
                <w:color w:val="000000"/>
                <w:sz w:val="13"/>
                <w:szCs w:val="13"/>
              </w:rPr>
            </w:pPr>
          </w:p>
        </w:tc>
        <w:tc>
          <w:tcPr>
            <w:tcW w:w="0" w:type="auto"/>
            <w:vMerge w:val="restart"/>
            <w:textDirection w:val="tbRlV"/>
            <w:vAlign w:val="center"/>
          </w:tcPr>
          <w:p w14:paraId="67AD5ED5" w14:textId="77777777" w:rsidR="008E402C" w:rsidRPr="00393CED" w:rsidRDefault="008E402C" w:rsidP="00393CED">
            <w:pPr>
              <w:pStyle w:val="afffffffff0"/>
              <w:numPr>
                <w:ilvl w:val="4"/>
                <w:numId w:val="0"/>
              </w:numPr>
              <w:ind w:left="113" w:right="113"/>
              <w:jc w:val="center"/>
              <w:rPr>
                <w:b/>
                <w:bCs/>
                <w:sz w:val="13"/>
                <w:szCs w:val="13"/>
              </w:rPr>
            </w:pPr>
            <w:r w:rsidRPr="00393CED">
              <w:rPr>
                <w:rFonts w:hint="eastAsia"/>
                <w:sz w:val="13"/>
                <w:szCs w:val="13"/>
              </w:rPr>
              <w:t>预防为主，加</w:t>
            </w:r>
            <w:r w:rsidRPr="00393CED">
              <w:rPr>
                <w:sz w:val="13"/>
                <w:szCs w:val="13"/>
              </w:rPr>
              <w:t>强</w:t>
            </w:r>
            <w:r w:rsidRPr="00393CED">
              <w:rPr>
                <w:sz w:val="13"/>
                <w:szCs w:val="13"/>
                <w:shd w:val="clear" w:color="auto" w:fill="FFFFFF"/>
              </w:rPr>
              <w:t>通风，防止高湿。</w:t>
            </w:r>
          </w:p>
        </w:tc>
        <w:tc>
          <w:tcPr>
            <w:tcW w:w="0" w:type="auto"/>
            <w:textDirection w:val="tbRlV"/>
            <w:vAlign w:val="center"/>
          </w:tcPr>
          <w:p w14:paraId="011C1149" w14:textId="77777777" w:rsidR="008E402C" w:rsidRPr="00393CED" w:rsidRDefault="008E402C" w:rsidP="00393CED">
            <w:pPr>
              <w:pStyle w:val="afffffffffffd"/>
              <w:spacing w:beforeAutospacing="0" w:afterAutospacing="0" w:line="240" w:lineRule="auto"/>
              <w:ind w:left="113" w:right="113" w:firstLineChars="0" w:firstLine="0"/>
              <w:jc w:val="center"/>
              <w:rPr>
                <w:color w:val="000000"/>
                <w:sz w:val="13"/>
                <w:szCs w:val="13"/>
              </w:rPr>
            </w:pPr>
            <w:r w:rsidRPr="00393CED">
              <w:rPr>
                <w:rFonts w:hint="eastAsia"/>
                <w:color w:val="000000"/>
                <w:sz w:val="13"/>
                <w:szCs w:val="13"/>
              </w:rPr>
              <w:t>防治对象</w:t>
            </w:r>
          </w:p>
        </w:tc>
        <w:tc>
          <w:tcPr>
            <w:tcW w:w="2535" w:type="dxa"/>
          </w:tcPr>
          <w:p w14:paraId="2CCFD352" w14:textId="77777777" w:rsidR="008E402C" w:rsidRPr="00393CED" w:rsidRDefault="008E402C" w:rsidP="008B1F88">
            <w:pPr>
              <w:ind w:firstLine="300"/>
              <w:jc w:val="center"/>
              <w:rPr>
                <w:rFonts w:ascii="宋体" w:hAnsi="宋体"/>
                <w:color w:val="000000"/>
                <w:sz w:val="13"/>
                <w:szCs w:val="13"/>
              </w:rPr>
            </w:pPr>
            <w:r w:rsidRPr="00393CED">
              <w:rPr>
                <w:noProof/>
                <w:sz w:val="13"/>
                <w:szCs w:val="13"/>
              </w:rPr>
              <w:drawing>
                <wp:anchor distT="0" distB="0" distL="114300" distR="114300" simplePos="0" relativeHeight="251665408" behindDoc="0" locked="0" layoutInCell="1" allowOverlap="1" wp14:anchorId="0EA20806" wp14:editId="791A8972">
                  <wp:simplePos x="0" y="0"/>
                  <wp:positionH relativeFrom="column">
                    <wp:posOffset>-31115</wp:posOffset>
                  </wp:positionH>
                  <wp:positionV relativeFrom="paragraph">
                    <wp:posOffset>50800</wp:posOffset>
                  </wp:positionV>
                  <wp:extent cx="1871980" cy="1539240"/>
                  <wp:effectExtent l="0" t="0" r="13970" b="3810"/>
                  <wp:wrapSquare wrapText="bothSides"/>
                  <wp:docPr id="9389" name="图片 9388" descr="IMG_20150722_18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 name="图片 9388" descr="IMG_20150722_182034"/>
                          <pic:cNvPicPr>
                            <a:picLocks noChangeAspect="1"/>
                          </pic:cNvPicPr>
                        </pic:nvPicPr>
                        <pic:blipFill>
                          <a:blip r:embed="rId20"/>
                          <a:stretch>
                            <a:fillRect/>
                          </a:stretch>
                        </pic:blipFill>
                        <pic:spPr>
                          <a:xfrm>
                            <a:off x="0" y="0"/>
                            <a:ext cx="1871980" cy="1539240"/>
                          </a:xfrm>
                          <a:prstGeom prst="rect">
                            <a:avLst/>
                          </a:prstGeom>
                          <a:noFill/>
                          <a:ln w="9525">
                            <a:noFill/>
                          </a:ln>
                        </pic:spPr>
                      </pic:pic>
                    </a:graphicData>
                  </a:graphic>
                </wp:anchor>
              </w:drawing>
            </w:r>
          </w:p>
        </w:tc>
        <w:tc>
          <w:tcPr>
            <w:tcW w:w="2441" w:type="dxa"/>
          </w:tcPr>
          <w:p w14:paraId="3BEAB44D" w14:textId="77777777" w:rsidR="008E402C" w:rsidRPr="00393CED" w:rsidRDefault="008E402C" w:rsidP="008B1F88">
            <w:pPr>
              <w:ind w:firstLine="300"/>
              <w:jc w:val="center"/>
              <w:rPr>
                <w:rFonts w:ascii="宋体" w:hAnsi="宋体"/>
                <w:color w:val="000000"/>
                <w:sz w:val="13"/>
                <w:szCs w:val="13"/>
              </w:rPr>
            </w:pPr>
            <w:r w:rsidRPr="00393CED">
              <w:rPr>
                <w:noProof/>
                <w:sz w:val="13"/>
                <w:szCs w:val="13"/>
              </w:rPr>
              <w:drawing>
                <wp:anchor distT="0" distB="0" distL="114300" distR="114300" simplePos="0" relativeHeight="251666432" behindDoc="0" locked="0" layoutInCell="1" allowOverlap="1" wp14:anchorId="0A17CE42" wp14:editId="4E50668F">
                  <wp:simplePos x="0" y="0"/>
                  <wp:positionH relativeFrom="column">
                    <wp:posOffset>46990</wp:posOffset>
                  </wp:positionH>
                  <wp:positionV relativeFrom="paragraph">
                    <wp:posOffset>69850</wp:posOffset>
                  </wp:positionV>
                  <wp:extent cx="1806575" cy="1526540"/>
                  <wp:effectExtent l="0" t="0" r="3175" b="16510"/>
                  <wp:wrapSquare wrapText="bothSides"/>
                  <wp:docPr id="9390" name="图片 9389" descr="C:/Users/Administrator/AppData/Roaming/Tencent/Users/26889710/TIM/WinTemp/RichOle/WYS4ZU40F71WZ(VGGFURW)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 name="图片 9389" descr="C:/Users/Administrator/AppData/Roaming/Tencent/Users/26889710/TIM/WinTemp/RichOle/WYS4ZU40F71WZ(VGGFURW)Y.png"/>
                          <pic:cNvPicPr>
                            <a:picLocks noChangeAspect="1"/>
                          </pic:cNvPicPr>
                        </pic:nvPicPr>
                        <pic:blipFill>
                          <a:blip r:embed="rId21" r:link="rId22"/>
                          <a:stretch>
                            <a:fillRect/>
                          </a:stretch>
                        </pic:blipFill>
                        <pic:spPr>
                          <a:xfrm>
                            <a:off x="0" y="0"/>
                            <a:ext cx="1806575" cy="1526540"/>
                          </a:xfrm>
                          <a:prstGeom prst="rect">
                            <a:avLst/>
                          </a:prstGeom>
                          <a:noFill/>
                          <a:ln w="9525">
                            <a:noFill/>
                          </a:ln>
                        </pic:spPr>
                      </pic:pic>
                    </a:graphicData>
                  </a:graphic>
                </wp:anchor>
              </w:drawing>
            </w:r>
          </w:p>
        </w:tc>
        <w:tc>
          <w:tcPr>
            <w:tcW w:w="2535" w:type="dxa"/>
          </w:tcPr>
          <w:p w14:paraId="3613C634" w14:textId="77777777" w:rsidR="008E402C" w:rsidRPr="00393CED" w:rsidRDefault="008E402C" w:rsidP="008B1F88">
            <w:pPr>
              <w:ind w:firstLine="300"/>
              <w:jc w:val="center"/>
              <w:rPr>
                <w:rFonts w:ascii="宋体" w:hAnsi="宋体"/>
                <w:color w:val="000000"/>
                <w:sz w:val="13"/>
                <w:szCs w:val="13"/>
              </w:rPr>
            </w:pPr>
            <w:r w:rsidRPr="00393CED">
              <w:rPr>
                <w:noProof/>
                <w:sz w:val="13"/>
                <w:szCs w:val="13"/>
              </w:rPr>
              <w:drawing>
                <wp:anchor distT="0" distB="0" distL="114300" distR="114300" simplePos="0" relativeHeight="251667456" behindDoc="0" locked="0" layoutInCell="1" allowOverlap="1" wp14:anchorId="7D7B58B5" wp14:editId="00071304">
                  <wp:simplePos x="0" y="0"/>
                  <wp:positionH relativeFrom="column">
                    <wp:posOffset>35560</wp:posOffset>
                  </wp:positionH>
                  <wp:positionV relativeFrom="paragraph">
                    <wp:posOffset>40640</wp:posOffset>
                  </wp:positionV>
                  <wp:extent cx="1873250" cy="1542415"/>
                  <wp:effectExtent l="0" t="0" r="12700" b="635"/>
                  <wp:wrapSquare wrapText="bothSides"/>
                  <wp:docPr id="9391" name="图片 9390" descr="C:/Users/Administrator/AppData/Roaming/Tencent/Users/26889710/TIM/WinTemp/RichOle/B(8K)6266@OYZP0ZHR1[N6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1" name="图片 9390" descr="C:/Users/Administrator/AppData/Roaming/Tencent/Users/26889710/TIM/WinTemp/RichOle/B(8K)6266@OYZP0ZHR1[N6V.png"/>
                          <pic:cNvPicPr>
                            <a:picLocks noChangeAspect="1"/>
                          </pic:cNvPicPr>
                        </pic:nvPicPr>
                        <pic:blipFill>
                          <a:blip r:embed="rId23" r:link="rId22"/>
                          <a:stretch>
                            <a:fillRect/>
                          </a:stretch>
                        </pic:blipFill>
                        <pic:spPr>
                          <a:xfrm>
                            <a:off x="0" y="0"/>
                            <a:ext cx="1873250" cy="1542415"/>
                          </a:xfrm>
                          <a:prstGeom prst="rect">
                            <a:avLst/>
                          </a:prstGeom>
                          <a:noFill/>
                          <a:ln w="9525">
                            <a:noFill/>
                          </a:ln>
                        </pic:spPr>
                      </pic:pic>
                    </a:graphicData>
                  </a:graphic>
                </wp:anchor>
              </w:drawing>
            </w:r>
          </w:p>
        </w:tc>
        <w:tc>
          <w:tcPr>
            <w:tcW w:w="2324" w:type="dxa"/>
          </w:tcPr>
          <w:p w14:paraId="2FA77AFB" w14:textId="77777777" w:rsidR="008E402C" w:rsidRPr="00393CED" w:rsidRDefault="008E402C" w:rsidP="008B1F88">
            <w:pPr>
              <w:ind w:firstLine="300"/>
              <w:jc w:val="center"/>
              <w:rPr>
                <w:rFonts w:ascii="宋体" w:hAnsi="宋体"/>
                <w:color w:val="000000"/>
                <w:sz w:val="13"/>
                <w:szCs w:val="13"/>
              </w:rPr>
            </w:pPr>
            <w:r w:rsidRPr="00393CED">
              <w:rPr>
                <w:noProof/>
                <w:sz w:val="13"/>
                <w:szCs w:val="13"/>
              </w:rPr>
              <w:drawing>
                <wp:anchor distT="0" distB="0" distL="114300" distR="114300" simplePos="0" relativeHeight="251668480" behindDoc="0" locked="0" layoutInCell="1" allowOverlap="1" wp14:anchorId="2A712C4A" wp14:editId="52BCD053">
                  <wp:simplePos x="0" y="0"/>
                  <wp:positionH relativeFrom="column">
                    <wp:posOffset>27305</wp:posOffset>
                  </wp:positionH>
                  <wp:positionV relativeFrom="paragraph">
                    <wp:posOffset>80645</wp:posOffset>
                  </wp:positionV>
                  <wp:extent cx="1703705" cy="1455420"/>
                  <wp:effectExtent l="0" t="0" r="10795" b="11430"/>
                  <wp:wrapSquare wrapText="bothSides"/>
                  <wp:docPr id="9392" name="图片 9391" descr="C:/Users/Administrator/AppData/Roaming/Tencent/Users/26889710/TIM/WinTemp/RichOle/KHTJ@Z~EXRPQ4D[AK{HT[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2" name="图片 9391" descr="C:/Users/Administrator/AppData/Roaming/Tencent/Users/26889710/TIM/WinTemp/RichOle/KHTJ@Z~EXRPQ4D[AK{HT[_0.png"/>
                          <pic:cNvPicPr>
                            <a:picLocks noChangeAspect="1"/>
                          </pic:cNvPicPr>
                        </pic:nvPicPr>
                        <pic:blipFill>
                          <a:blip r:embed="rId24" r:link="rId22"/>
                          <a:stretch>
                            <a:fillRect/>
                          </a:stretch>
                        </pic:blipFill>
                        <pic:spPr>
                          <a:xfrm>
                            <a:off x="0" y="0"/>
                            <a:ext cx="1703705" cy="1455420"/>
                          </a:xfrm>
                          <a:prstGeom prst="rect">
                            <a:avLst/>
                          </a:prstGeom>
                          <a:noFill/>
                          <a:ln w="9525">
                            <a:noFill/>
                          </a:ln>
                        </pic:spPr>
                      </pic:pic>
                    </a:graphicData>
                  </a:graphic>
                </wp:anchor>
              </w:drawing>
            </w:r>
          </w:p>
        </w:tc>
        <w:tc>
          <w:tcPr>
            <w:tcW w:w="2394" w:type="dxa"/>
          </w:tcPr>
          <w:p w14:paraId="4725AA9A" w14:textId="77777777" w:rsidR="008E402C" w:rsidRPr="00393CED" w:rsidRDefault="008E402C" w:rsidP="008B1F88">
            <w:pPr>
              <w:ind w:firstLine="300"/>
              <w:jc w:val="center"/>
              <w:rPr>
                <w:rFonts w:ascii="宋体" w:hAnsi="宋体"/>
                <w:color w:val="000000"/>
                <w:sz w:val="13"/>
                <w:szCs w:val="13"/>
              </w:rPr>
            </w:pPr>
            <w:r w:rsidRPr="00393CED">
              <w:rPr>
                <w:noProof/>
                <w:sz w:val="13"/>
                <w:szCs w:val="13"/>
              </w:rPr>
              <w:drawing>
                <wp:anchor distT="0" distB="0" distL="114300" distR="114300" simplePos="0" relativeHeight="251669504" behindDoc="0" locked="0" layoutInCell="1" allowOverlap="1" wp14:anchorId="3090E588" wp14:editId="41C26308">
                  <wp:simplePos x="0" y="0"/>
                  <wp:positionH relativeFrom="column">
                    <wp:posOffset>-24130</wp:posOffset>
                  </wp:positionH>
                  <wp:positionV relativeFrom="paragraph">
                    <wp:posOffset>100965</wp:posOffset>
                  </wp:positionV>
                  <wp:extent cx="1765300" cy="1471295"/>
                  <wp:effectExtent l="0" t="0" r="6350" b="14605"/>
                  <wp:wrapSquare wrapText="bothSides"/>
                  <wp:docPr id="9393" name="图片 9392" descr="C:/Users/Administrator/AppData/Roaming/Tencent/Users/26889710/TIM/WinTemp/RichOle/YNA_AFX7TLG1(}L]_{S%CJ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3" name="图片 9392" descr="C:/Users/Administrator/AppData/Roaming/Tencent/Users/26889710/TIM/WinTemp/RichOle/YNA_AFX7TLG1(}L]_{S%CJN.png"/>
                          <pic:cNvPicPr>
                            <a:picLocks noChangeAspect="1"/>
                          </pic:cNvPicPr>
                        </pic:nvPicPr>
                        <pic:blipFill>
                          <a:blip r:embed="rId25" r:link="rId22"/>
                          <a:stretch>
                            <a:fillRect/>
                          </a:stretch>
                        </pic:blipFill>
                        <pic:spPr>
                          <a:xfrm>
                            <a:off x="0" y="0"/>
                            <a:ext cx="1765300" cy="1471295"/>
                          </a:xfrm>
                          <a:prstGeom prst="rect">
                            <a:avLst/>
                          </a:prstGeom>
                          <a:noFill/>
                          <a:ln w="9525">
                            <a:noFill/>
                          </a:ln>
                        </pic:spPr>
                      </pic:pic>
                    </a:graphicData>
                  </a:graphic>
                </wp:anchor>
              </w:drawing>
            </w:r>
          </w:p>
        </w:tc>
        <w:tc>
          <w:tcPr>
            <w:tcW w:w="2347" w:type="dxa"/>
          </w:tcPr>
          <w:p w14:paraId="0B0EB15D" w14:textId="77777777" w:rsidR="008E402C" w:rsidRPr="00393CED" w:rsidRDefault="008E402C" w:rsidP="008B1F88">
            <w:pPr>
              <w:ind w:firstLine="300"/>
              <w:jc w:val="center"/>
              <w:rPr>
                <w:rFonts w:ascii="宋体" w:hAnsi="宋体"/>
                <w:color w:val="000000"/>
                <w:sz w:val="13"/>
                <w:szCs w:val="13"/>
              </w:rPr>
            </w:pPr>
            <w:r w:rsidRPr="00393CED">
              <w:rPr>
                <w:noProof/>
                <w:sz w:val="13"/>
                <w:szCs w:val="13"/>
              </w:rPr>
              <w:drawing>
                <wp:anchor distT="0" distB="0" distL="114300" distR="114300" simplePos="0" relativeHeight="251670528" behindDoc="0" locked="0" layoutInCell="1" allowOverlap="1" wp14:anchorId="595DEE77" wp14:editId="03922CCB">
                  <wp:simplePos x="0" y="0"/>
                  <wp:positionH relativeFrom="column">
                    <wp:posOffset>-8890</wp:posOffset>
                  </wp:positionH>
                  <wp:positionV relativeFrom="paragraph">
                    <wp:posOffset>99695</wp:posOffset>
                  </wp:positionV>
                  <wp:extent cx="1732280" cy="1470025"/>
                  <wp:effectExtent l="0" t="0" r="1270" b="15875"/>
                  <wp:wrapSquare wrapText="bothSides"/>
                  <wp:docPr id="9394" name="图片 9393" descr="F:/0降香黄檀/规程、专利/2019 轻基质容器苗培育技术标准-省标/http:/www.haonongzi.com/pic/news/20170907164544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4" name="图片 9393" descr="F:/0降香黄檀/规程、专利/2019 轻基质容器苗培育技术标准-省标/http:/www.haonongzi.com/pic/news/20170907164544778.jpg"/>
                          <pic:cNvPicPr>
                            <a:picLocks noChangeAspect="1"/>
                          </pic:cNvPicPr>
                        </pic:nvPicPr>
                        <pic:blipFill>
                          <a:blip r:embed="rId26" r:link="rId22"/>
                          <a:stretch>
                            <a:fillRect/>
                          </a:stretch>
                        </pic:blipFill>
                        <pic:spPr>
                          <a:xfrm>
                            <a:off x="0" y="0"/>
                            <a:ext cx="1732280" cy="1470025"/>
                          </a:xfrm>
                          <a:prstGeom prst="rect">
                            <a:avLst/>
                          </a:prstGeom>
                          <a:noFill/>
                          <a:ln w="9525">
                            <a:noFill/>
                          </a:ln>
                        </pic:spPr>
                      </pic:pic>
                    </a:graphicData>
                  </a:graphic>
                </wp:anchor>
              </w:drawing>
            </w:r>
          </w:p>
        </w:tc>
      </w:tr>
      <w:tr w:rsidR="001C171D" w14:paraId="28F65EDD" w14:textId="77777777" w:rsidTr="005B5E08">
        <w:trPr>
          <w:cantSplit/>
          <w:trHeight w:val="1134"/>
        </w:trPr>
        <w:tc>
          <w:tcPr>
            <w:tcW w:w="0" w:type="auto"/>
            <w:vMerge/>
          </w:tcPr>
          <w:p w14:paraId="7BE1A664" w14:textId="77777777" w:rsidR="008E402C" w:rsidRPr="00393CED" w:rsidRDefault="008E402C" w:rsidP="00393CED">
            <w:pPr>
              <w:spacing w:line="240" w:lineRule="auto"/>
              <w:ind w:firstLine="300"/>
              <w:jc w:val="center"/>
              <w:rPr>
                <w:rFonts w:ascii="宋体" w:hAnsi="宋体"/>
                <w:color w:val="000000"/>
                <w:sz w:val="13"/>
                <w:szCs w:val="13"/>
              </w:rPr>
            </w:pPr>
          </w:p>
        </w:tc>
        <w:tc>
          <w:tcPr>
            <w:tcW w:w="0" w:type="auto"/>
            <w:vMerge/>
          </w:tcPr>
          <w:p w14:paraId="1AB946C9" w14:textId="77777777" w:rsidR="008E402C" w:rsidRPr="00393CED" w:rsidRDefault="008E402C" w:rsidP="00393CED">
            <w:pPr>
              <w:spacing w:line="240" w:lineRule="auto"/>
              <w:ind w:firstLine="300"/>
              <w:jc w:val="center"/>
              <w:rPr>
                <w:rFonts w:ascii="宋体" w:hAnsi="宋体"/>
                <w:color w:val="000000"/>
                <w:sz w:val="13"/>
                <w:szCs w:val="13"/>
              </w:rPr>
            </w:pPr>
          </w:p>
        </w:tc>
        <w:tc>
          <w:tcPr>
            <w:tcW w:w="0" w:type="auto"/>
            <w:textDirection w:val="tbRlV"/>
            <w:vAlign w:val="center"/>
          </w:tcPr>
          <w:p w14:paraId="50DD5B9E" w14:textId="77777777" w:rsidR="008E402C" w:rsidRPr="00393CED" w:rsidRDefault="008E402C" w:rsidP="00393CED">
            <w:pPr>
              <w:pStyle w:val="afffffffffffd"/>
              <w:spacing w:beforeAutospacing="0" w:afterAutospacing="0" w:line="240" w:lineRule="auto"/>
              <w:ind w:left="113" w:right="113" w:firstLineChars="0" w:firstLine="0"/>
              <w:jc w:val="center"/>
              <w:rPr>
                <w:sz w:val="13"/>
                <w:szCs w:val="13"/>
              </w:rPr>
            </w:pPr>
            <w:r w:rsidRPr="00393CED">
              <w:rPr>
                <w:color w:val="000000"/>
                <w:sz w:val="13"/>
                <w:szCs w:val="13"/>
              </w:rPr>
              <w:t>防治方法</w:t>
            </w:r>
          </w:p>
        </w:tc>
        <w:tc>
          <w:tcPr>
            <w:tcW w:w="2535" w:type="dxa"/>
            <w:vAlign w:val="center"/>
          </w:tcPr>
          <w:p w14:paraId="5710AAFE" w14:textId="77777777" w:rsidR="008E402C" w:rsidRPr="00393CED" w:rsidRDefault="008E402C" w:rsidP="005B5E08">
            <w:pPr>
              <w:pStyle w:val="afffffffffffd"/>
              <w:spacing w:beforeAutospacing="0" w:afterAutospacing="0" w:line="200" w:lineRule="exact"/>
              <w:ind w:firstLineChars="0" w:firstLine="0"/>
              <w:jc w:val="both"/>
              <w:rPr>
                <w:sz w:val="13"/>
                <w:szCs w:val="13"/>
              </w:rPr>
            </w:pPr>
            <w:r w:rsidRPr="00393CED">
              <w:rPr>
                <w:rFonts w:cs="宋体" w:hint="eastAsia"/>
                <w:color w:val="000000"/>
                <w:sz w:val="13"/>
                <w:szCs w:val="13"/>
              </w:rPr>
              <w:t>播种前</w:t>
            </w:r>
            <w:r w:rsidRPr="00393CED">
              <w:rPr>
                <w:rFonts w:cs="宋体" w:hint="eastAsia"/>
                <w:color w:val="000000"/>
                <w:sz w:val="13"/>
                <w:szCs w:val="13"/>
              </w:rPr>
              <w:t>0.5%</w:t>
            </w:r>
            <w:r w:rsidRPr="00393CED">
              <w:rPr>
                <w:rFonts w:cs="宋体" w:hint="eastAsia"/>
                <w:color w:val="000000"/>
                <w:sz w:val="13"/>
                <w:szCs w:val="13"/>
              </w:rPr>
              <w:t>高锰酸钾消毒基质和种子，出芽后交替施用喷施</w:t>
            </w:r>
            <w:r w:rsidRPr="00393CED">
              <w:rPr>
                <w:rFonts w:cs="宋体" w:hint="eastAsia"/>
                <w:color w:val="000000"/>
                <w:sz w:val="13"/>
                <w:szCs w:val="13"/>
              </w:rPr>
              <w:t>50%</w:t>
            </w:r>
            <w:r w:rsidRPr="00393CED">
              <w:rPr>
                <w:rFonts w:cs="宋体" w:hint="eastAsia"/>
                <w:color w:val="000000"/>
                <w:sz w:val="13"/>
                <w:szCs w:val="13"/>
              </w:rPr>
              <w:t>多菌灵可湿性粉剂</w:t>
            </w:r>
            <w:r w:rsidRPr="00393CED">
              <w:rPr>
                <w:rFonts w:cs="宋体" w:hint="eastAsia"/>
                <w:color w:val="000000"/>
                <w:sz w:val="13"/>
                <w:szCs w:val="13"/>
              </w:rPr>
              <w:t>600</w:t>
            </w:r>
            <w:r w:rsidRPr="00393CED">
              <w:rPr>
                <w:rFonts w:cs="宋体" w:hint="eastAsia"/>
                <w:color w:val="000000"/>
                <w:sz w:val="13"/>
                <w:szCs w:val="13"/>
              </w:rPr>
              <w:t>倍液或</w:t>
            </w:r>
            <w:r w:rsidRPr="00393CED">
              <w:rPr>
                <w:rFonts w:cs="宋体" w:hint="eastAsia"/>
                <w:color w:val="000000"/>
                <w:sz w:val="13"/>
                <w:szCs w:val="13"/>
              </w:rPr>
              <w:t>50%</w:t>
            </w:r>
            <w:r w:rsidRPr="00393CED">
              <w:rPr>
                <w:rFonts w:cs="宋体" w:hint="eastAsia"/>
                <w:color w:val="000000"/>
                <w:sz w:val="13"/>
                <w:szCs w:val="13"/>
              </w:rPr>
              <w:t>甲基托布津可湿性粉剂</w:t>
            </w:r>
            <w:r w:rsidRPr="00393CED">
              <w:rPr>
                <w:rFonts w:cs="宋体" w:hint="eastAsia"/>
                <w:color w:val="000000"/>
                <w:sz w:val="13"/>
                <w:szCs w:val="13"/>
              </w:rPr>
              <w:t>800</w:t>
            </w:r>
            <w:r w:rsidRPr="00393CED">
              <w:rPr>
                <w:rFonts w:cs="宋体" w:hint="eastAsia"/>
                <w:color w:val="000000"/>
                <w:sz w:val="13"/>
                <w:szCs w:val="13"/>
              </w:rPr>
              <w:t>倍液或</w:t>
            </w:r>
            <w:r w:rsidRPr="00393CED">
              <w:rPr>
                <w:rFonts w:cs="宋体" w:hint="eastAsia"/>
                <w:color w:val="000000"/>
                <w:sz w:val="13"/>
                <w:szCs w:val="13"/>
              </w:rPr>
              <w:t>30%</w:t>
            </w:r>
            <w:proofErr w:type="gramStart"/>
            <w:r w:rsidRPr="00393CED">
              <w:rPr>
                <w:rFonts w:cs="宋体" w:hint="eastAsia"/>
                <w:color w:val="000000"/>
                <w:sz w:val="13"/>
                <w:szCs w:val="13"/>
              </w:rPr>
              <w:t>恶霉灵</w:t>
            </w:r>
            <w:proofErr w:type="gramEnd"/>
            <w:r w:rsidRPr="00393CED">
              <w:rPr>
                <w:rFonts w:cs="宋体" w:hint="eastAsia"/>
                <w:color w:val="000000"/>
                <w:sz w:val="13"/>
                <w:szCs w:val="13"/>
              </w:rPr>
              <w:t>1000</w:t>
            </w:r>
            <w:r w:rsidRPr="00393CED">
              <w:rPr>
                <w:rFonts w:cs="宋体" w:hint="eastAsia"/>
                <w:color w:val="000000"/>
                <w:sz w:val="13"/>
                <w:szCs w:val="13"/>
              </w:rPr>
              <w:t>倍。</w:t>
            </w:r>
          </w:p>
        </w:tc>
        <w:tc>
          <w:tcPr>
            <w:tcW w:w="2441" w:type="dxa"/>
            <w:vAlign w:val="center"/>
          </w:tcPr>
          <w:p w14:paraId="357CB002" w14:textId="77777777" w:rsidR="008E402C" w:rsidRPr="00393CED" w:rsidRDefault="008E402C" w:rsidP="005B5E08">
            <w:pPr>
              <w:pStyle w:val="afffffffffffd"/>
              <w:spacing w:beforeAutospacing="0" w:afterAutospacing="0" w:line="200" w:lineRule="exact"/>
              <w:ind w:firstLineChars="0" w:firstLine="0"/>
              <w:jc w:val="both"/>
              <w:rPr>
                <w:sz w:val="13"/>
                <w:szCs w:val="13"/>
              </w:rPr>
            </w:pPr>
            <w:r w:rsidRPr="00393CED">
              <w:rPr>
                <w:rFonts w:cs="宋体" w:hint="eastAsia"/>
                <w:color w:val="000000"/>
                <w:sz w:val="13"/>
                <w:szCs w:val="13"/>
              </w:rPr>
              <w:t>每隔</w:t>
            </w:r>
            <w:r w:rsidRPr="00393CED">
              <w:rPr>
                <w:rFonts w:cs="宋体" w:hint="eastAsia"/>
                <w:color w:val="000000"/>
                <w:sz w:val="13"/>
                <w:szCs w:val="13"/>
              </w:rPr>
              <w:t>10</w:t>
            </w:r>
            <w:r w:rsidRPr="00393CED">
              <w:rPr>
                <w:rFonts w:cs="宋体" w:hint="eastAsia"/>
                <w:color w:val="000000"/>
                <w:sz w:val="13"/>
                <w:szCs w:val="13"/>
              </w:rPr>
              <w:t>天轮换喷施</w:t>
            </w:r>
            <w:r w:rsidRPr="00393CED">
              <w:rPr>
                <w:rFonts w:cs="宋体" w:hint="eastAsia"/>
                <w:color w:val="000000"/>
                <w:sz w:val="13"/>
                <w:szCs w:val="13"/>
              </w:rPr>
              <w:t>250 g/L</w:t>
            </w:r>
            <w:proofErr w:type="gramStart"/>
            <w:r w:rsidRPr="00393CED">
              <w:rPr>
                <w:rFonts w:cs="宋体" w:hint="eastAsia"/>
                <w:color w:val="000000"/>
                <w:sz w:val="13"/>
                <w:szCs w:val="13"/>
              </w:rPr>
              <w:t>凯</w:t>
            </w:r>
            <w:proofErr w:type="gramEnd"/>
            <w:r w:rsidRPr="00393CED">
              <w:rPr>
                <w:rFonts w:cs="宋体" w:hint="eastAsia"/>
                <w:color w:val="000000"/>
                <w:sz w:val="13"/>
                <w:szCs w:val="13"/>
              </w:rPr>
              <w:t>润杀菌剂</w:t>
            </w:r>
            <w:r w:rsidRPr="00393CED">
              <w:rPr>
                <w:rFonts w:cs="宋体" w:hint="eastAsia"/>
                <w:color w:val="000000"/>
                <w:sz w:val="13"/>
                <w:szCs w:val="13"/>
              </w:rPr>
              <w:t>1000</w:t>
            </w:r>
            <w:r w:rsidRPr="00393CED">
              <w:rPr>
                <w:rFonts w:cs="宋体" w:hint="eastAsia"/>
                <w:color w:val="000000"/>
                <w:sz w:val="13"/>
                <w:szCs w:val="13"/>
              </w:rPr>
              <w:t>倍药液和中生菌素</w:t>
            </w:r>
            <w:r w:rsidRPr="00393CED">
              <w:rPr>
                <w:rFonts w:cs="宋体" w:hint="eastAsia"/>
                <w:color w:val="000000"/>
                <w:sz w:val="13"/>
                <w:szCs w:val="13"/>
              </w:rPr>
              <w:t>1000</w:t>
            </w:r>
            <w:r w:rsidRPr="00393CED">
              <w:rPr>
                <w:rFonts w:cs="宋体" w:hint="eastAsia"/>
                <w:color w:val="000000"/>
                <w:sz w:val="13"/>
                <w:szCs w:val="13"/>
              </w:rPr>
              <w:t>倍药液混合、或</w:t>
            </w:r>
            <w:r w:rsidRPr="00393CED">
              <w:rPr>
                <w:rFonts w:cs="宋体" w:hint="eastAsia"/>
                <w:color w:val="000000"/>
                <w:sz w:val="13"/>
                <w:szCs w:val="13"/>
              </w:rPr>
              <w:t>75</w:t>
            </w:r>
            <w:r w:rsidRPr="00393CED">
              <w:rPr>
                <w:rFonts w:cs="宋体" w:hint="eastAsia"/>
                <w:color w:val="000000"/>
                <w:sz w:val="13"/>
                <w:szCs w:val="13"/>
              </w:rPr>
              <w:t>％百菌清</w:t>
            </w:r>
            <w:r w:rsidRPr="00393CED">
              <w:rPr>
                <w:rFonts w:cs="宋体" w:hint="eastAsia"/>
                <w:color w:val="000000"/>
                <w:sz w:val="13"/>
                <w:szCs w:val="13"/>
              </w:rPr>
              <w:t>1000</w:t>
            </w:r>
            <w:r w:rsidRPr="00393CED">
              <w:rPr>
                <w:rFonts w:cs="宋体" w:hint="eastAsia"/>
                <w:color w:val="000000"/>
                <w:sz w:val="13"/>
                <w:szCs w:val="13"/>
              </w:rPr>
              <w:t>倍液、或</w:t>
            </w:r>
            <w:r w:rsidRPr="00393CED">
              <w:rPr>
                <w:rFonts w:cs="宋体" w:hint="eastAsia"/>
                <w:color w:val="000000"/>
                <w:sz w:val="13"/>
                <w:szCs w:val="13"/>
              </w:rPr>
              <w:t>70</w:t>
            </w:r>
            <w:r w:rsidRPr="00393CED">
              <w:rPr>
                <w:rFonts w:cs="宋体" w:hint="eastAsia"/>
                <w:color w:val="000000"/>
                <w:sz w:val="13"/>
                <w:szCs w:val="13"/>
              </w:rPr>
              <w:t>％</w:t>
            </w:r>
            <w:proofErr w:type="gramStart"/>
            <w:r w:rsidRPr="00393CED">
              <w:rPr>
                <w:rFonts w:cs="宋体" w:hint="eastAsia"/>
                <w:color w:val="000000"/>
                <w:sz w:val="13"/>
                <w:szCs w:val="13"/>
              </w:rPr>
              <w:t>代森锰锌</w:t>
            </w:r>
            <w:proofErr w:type="gramEnd"/>
            <w:r w:rsidRPr="00393CED">
              <w:rPr>
                <w:rFonts w:cs="宋体" w:hint="eastAsia"/>
                <w:color w:val="000000"/>
                <w:sz w:val="13"/>
                <w:szCs w:val="13"/>
              </w:rPr>
              <w:t>可湿性粉剂、或</w:t>
            </w:r>
            <w:r w:rsidRPr="00393CED">
              <w:rPr>
                <w:rFonts w:cs="宋体" w:hint="eastAsia"/>
                <w:color w:val="000000"/>
                <w:sz w:val="13"/>
                <w:szCs w:val="13"/>
              </w:rPr>
              <w:t>5</w:t>
            </w:r>
            <w:r w:rsidRPr="00393CED">
              <w:rPr>
                <w:rFonts w:cs="宋体" w:hint="eastAsia"/>
                <w:color w:val="000000"/>
                <w:sz w:val="13"/>
                <w:szCs w:val="13"/>
              </w:rPr>
              <w:t>％甲基托布津</w:t>
            </w:r>
            <w:r w:rsidRPr="00393CED">
              <w:rPr>
                <w:rFonts w:cs="宋体" w:hint="eastAsia"/>
                <w:color w:val="000000"/>
                <w:sz w:val="13"/>
                <w:szCs w:val="13"/>
              </w:rPr>
              <w:t>500</w:t>
            </w:r>
            <w:r w:rsidRPr="00393CED">
              <w:rPr>
                <w:rFonts w:cs="宋体" w:hint="eastAsia"/>
                <w:color w:val="000000"/>
                <w:sz w:val="13"/>
                <w:szCs w:val="13"/>
              </w:rPr>
              <w:t>倍液喷洒。</w:t>
            </w:r>
          </w:p>
        </w:tc>
        <w:tc>
          <w:tcPr>
            <w:tcW w:w="2535" w:type="dxa"/>
            <w:vAlign w:val="center"/>
          </w:tcPr>
          <w:p w14:paraId="40B99AF5" w14:textId="1C293EA8" w:rsidR="008E402C" w:rsidRPr="00393CED" w:rsidRDefault="008E402C" w:rsidP="005B5E08">
            <w:pPr>
              <w:pStyle w:val="afffffffffffd"/>
              <w:spacing w:beforeAutospacing="0" w:afterAutospacing="0" w:line="200" w:lineRule="exact"/>
              <w:ind w:firstLineChars="0" w:firstLine="0"/>
              <w:jc w:val="both"/>
              <w:rPr>
                <w:rFonts w:hint="eastAsia"/>
                <w:sz w:val="13"/>
                <w:szCs w:val="13"/>
              </w:rPr>
            </w:pPr>
            <w:r w:rsidRPr="00393CED">
              <w:rPr>
                <w:rFonts w:cs="宋体" w:hint="eastAsia"/>
                <w:color w:val="000000"/>
                <w:sz w:val="13"/>
                <w:szCs w:val="13"/>
              </w:rPr>
              <w:t>每隔</w:t>
            </w:r>
            <w:r w:rsidRPr="00393CED">
              <w:rPr>
                <w:rFonts w:cs="宋体" w:hint="eastAsia"/>
                <w:color w:val="000000"/>
                <w:sz w:val="13"/>
                <w:szCs w:val="13"/>
              </w:rPr>
              <w:t>15</w:t>
            </w:r>
            <w:r w:rsidRPr="00393CED">
              <w:rPr>
                <w:rFonts w:cs="宋体" w:hint="eastAsia"/>
                <w:color w:val="000000"/>
                <w:sz w:val="13"/>
                <w:szCs w:val="13"/>
              </w:rPr>
              <w:t>天喷施</w:t>
            </w:r>
            <w:r w:rsidRPr="00393CED">
              <w:rPr>
                <w:rFonts w:cs="宋体" w:hint="eastAsia"/>
                <w:color w:val="000000"/>
                <w:sz w:val="13"/>
                <w:szCs w:val="13"/>
              </w:rPr>
              <w:t>75</w:t>
            </w:r>
            <w:r w:rsidRPr="00393CED">
              <w:rPr>
                <w:rFonts w:cs="宋体" w:hint="eastAsia"/>
                <w:color w:val="000000"/>
                <w:sz w:val="13"/>
                <w:szCs w:val="13"/>
              </w:rPr>
              <w:t>％百菌清</w:t>
            </w:r>
            <w:r w:rsidRPr="00393CED">
              <w:rPr>
                <w:rFonts w:cs="宋体" w:hint="eastAsia"/>
                <w:color w:val="000000"/>
                <w:sz w:val="13"/>
                <w:szCs w:val="13"/>
              </w:rPr>
              <w:t>1000</w:t>
            </w:r>
            <w:r w:rsidRPr="00393CED">
              <w:rPr>
                <w:rFonts w:cs="宋体" w:hint="eastAsia"/>
                <w:color w:val="000000"/>
                <w:sz w:val="13"/>
                <w:szCs w:val="13"/>
              </w:rPr>
              <w:t>倍液或</w:t>
            </w:r>
            <w:r w:rsidRPr="00393CED">
              <w:rPr>
                <w:rFonts w:cs="宋体" w:hint="eastAsia"/>
                <w:color w:val="000000"/>
                <w:sz w:val="13"/>
                <w:szCs w:val="13"/>
              </w:rPr>
              <w:t>80%</w:t>
            </w:r>
            <w:r w:rsidRPr="00393CED">
              <w:rPr>
                <w:rFonts w:cs="宋体" w:hint="eastAsia"/>
                <w:color w:val="000000"/>
                <w:sz w:val="13"/>
                <w:szCs w:val="13"/>
              </w:rPr>
              <w:t>波尔多可湿性粉剂</w:t>
            </w:r>
            <w:r w:rsidRPr="00393CED">
              <w:rPr>
                <w:rFonts w:cs="宋体" w:hint="eastAsia"/>
                <w:color w:val="000000"/>
                <w:sz w:val="13"/>
                <w:szCs w:val="13"/>
              </w:rPr>
              <w:t>400</w:t>
            </w:r>
            <w:r w:rsidRPr="00393CED">
              <w:rPr>
                <w:rFonts w:cs="宋体" w:hint="eastAsia"/>
                <w:color w:val="000000"/>
                <w:sz w:val="13"/>
                <w:szCs w:val="13"/>
              </w:rPr>
              <w:t>倍液。</w:t>
            </w:r>
          </w:p>
        </w:tc>
        <w:tc>
          <w:tcPr>
            <w:tcW w:w="2324" w:type="dxa"/>
            <w:vAlign w:val="center"/>
          </w:tcPr>
          <w:p w14:paraId="2B7A8AB6" w14:textId="77777777" w:rsidR="008E402C" w:rsidRPr="00393CED" w:rsidRDefault="008E402C" w:rsidP="005B5E08">
            <w:pPr>
              <w:pStyle w:val="afffffffffffd"/>
              <w:spacing w:beforeAutospacing="0" w:afterAutospacing="0" w:line="200" w:lineRule="exact"/>
              <w:ind w:firstLineChars="0" w:firstLine="0"/>
              <w:jc w:val="both"/>
              <w:rPr>
                <w:sz w:val="13"/>
                <w:szCs w:val="13"/>
              </w:rPr>
            </w:pPr>
            <w:r w:rsidRPr="00393CED">
              <w:rPr>
                <w:rFonts w:cs="宋体" w:hint="eastAsia"/>
                <w:color w:val="000000"/>
                <w:sz w:val="13"/>
                <w:szCs w:val="13"/>
              </w:rPr>
              <w:t>用</w:t>
            </w:r>
            <w:r w:rsidRPr="00393CED">
              <w:rPr>
                <w:rFonts w:cs="宋体" w:hint="eastAsia"/>
                <w:color w:val="000000"/>
                <w:sz w:val="13"/>
                <w:szCs w:val="13"/>
              </w:rPr>
              <w:t>2.5%</w:t>
            </w:r>
            <w:r w:rsidRPr="00393CED">
              <w:rPr>
                <w:rFonts w:cs="宋体" w:hint="eastAsia"/>
                <w:color w:val="000000"/>
                <w:sz w:val="13"/>
                <w:szCs w:val="13"/>
              </w:rPr>
              <w:t>溴氯菊脂乳油（敌杀死）</w:t>
            </w:r>
            <w:r w:rsidRPr="00393CED">
              <w:rPr>
                <w:rFonts w:cs="宋体" w:hint="eastAsia"/>
                <w:color w:val="000000"/>
                <w:sz w:val="13"/>
                <w:szCs w:val="13"/>
              </w:rPr>
              <w:t>2000 </w:t>
            </w:r>
            <w:proofErr w:type="gramStart"/>
            <w:r w:rsidRPr="00393CED">
              <w:rPr>
                <w:rFonts w:cs="宋体" w:hint="eastAsia"/>
                <w:color w:val="000000"/>
                <w:sz w:val="13"/>
                <w:szCs w:val="13"/>
              </w:rPr>
              <w:t>倍</w:t>
            </w:r>
            <w:proofErr w:type="gramEnd"/>
            <w:r w:rsidRPr="00393CED">
              <w:rPr>
                <w:rFonts w:cs="宋体" w:hint="eastAsia"/>
                <w:color w:val="000000"/>
                <w:sz w:val="13"/>
                <w:szCs w:val="13"/>
              </w:rPr>
              <w:t>液、或</w:t>
            </w:r>
            <w:r w:rsidRPr="00393CED">
              <w:rPr>
                <w:rFonts w:cs="宋体" w:hint="eastAsia"/>
                <w:color w:val="000000"/>
                <w:sz w:val="13"/>
                <w:szCs w:val="13"/>
              </w:rPr>
              <w:t>48%</w:t>
            </w:r>
            <w:proofErr w:type="gramStart"/>
            <w:r w:rsidRPr="00393CED">
              <w:rPr>
                <w:rFonts w:cs="宋体" w:hint="eastAsia"/>
                <w:color w:val="000000"/>
                <w:sz w:val="13"/>
                <w:szCs w:val="13"/>
              </w:rPr>
              <w:t>乐斯本</w:t>
            </w:r>
            <w:proofErr w:type="gramEnd"/>
            <w:r w:rsidRPr="00393CED">
              <w:rPr>
                <w:rFonts w:cs="宋体" w:hint="eastAsia"/>
                <w:color w:val="000000"/>
                <w:sz w:val="13"/>
                <w:szCs w:val="13"/>
              </w:rPr>
              <w:t>1000</w:t>
            </w:r>
            <w:r w:rsidRPr="00393CED">
              <w:rPr>
                <w:rFonts w:cs="宋体" w:hint="eastAsia"/>
                <w:color w:val="000000"/>
                <w:sz w:val="13"/>
                <w:szCs w:val="13"/>
              </w:rPr>
              <w:t>倍液、或敌百虫</w:t>
            </w:r>
            <w:r w:rsidRPr="00393CED">
              <w:rPr>
                <w:rFonts w:cs="宋体" w:hint="eastAsia"/>
                <w:color w:val="000000"/>
                <w:sz w:val="13"/>
                <w:szCs w:val="13"/>
              </w:rPr>
              <w:t>1000</w:t>
            </w:r>
            <w:r w:rsidRPr="00393CED">
              <w:rPr>
                <w:rFonts w:cs="宋体" w:hint="eastAsia"/>
                <w:color w:val="000000"/>
                <w:sz w:val="13"/>
                <w:szCs w:val="13"/>
              </w:rPr>
              <w:t>倍液、或</w:t>
            </w:r>
            <w:r w:rsidRPr="00393CED">
              <w:rPr>
                <w:rFonts w:cs="宋体" w:hint="eastAsia"/>
                <w:color w:val="000000"/>
                <w:sz w:val="13"/>
                <w:szCs w:val="13"/>
              </w:rPr>
              <w:t>25%</w:t>
            </w:r>
            <w:r w:rsidRPr="00393CED">
              <w:rPr>
                <w:rFonts w:cs="宋体" w:hint="eastAsia"/>
                <w:color w:val="000000"/>
                <w:sz w:val="13"/>
                <w:szCs w:val="13"/>
              </w:rPr>
              <w:t>亚胺硫磷</w:t>
            </w:r>
            <w:r w:rsidRPr="00393CED">
              <w:rPr>
                <w:rFonts w:cs="宋体" w:hint="eastAsia"/>
                <w:color w:val="000000"/>
                <w:sz w:val="13"/>
                <w:szCs w:val="13"/>
              </w:rPr>
              <w:t>800</w:t>
            </w:r>
            <w:r w:rsidRPr="00393CED">
              <w:rPr>
                <w:rFonts w:cs="宋体" w:hint="eastAsia"/>
                <w:color w:val="000000"/>
                <w:sz w:val="13"/>
                <w:szCs w:val="13"/>
              </w:rPr>
              <w:t>～</w:t>
            </w:r>
            <w:r w:rsidRPr="00393CED">
              <w:rPr>
                <w:rFonts w:cs="宋体" w:hint="eastAsia"/>
                <w:color w:val="000000"/>
                <w:sz w:val="13"/>
                <w:szCs w:val="13"/>
              </w:rPr>
              <w:t>1000</w:t>
            </w:r>
            <w:r w:rsidRPr="00393CED">
              <w:rPr>
                <w:rFonts w:cs="宋体" w:hint="eastAsia"/>
                <w:color w:val="000000"/>
                <w:sz w:val="13"/>
                <w:szCs w:val="13"/>
              </w:rPr>
              <w:t>倍液进行防治。</w:t>
            </w:r>
          </w:p>
        </w:tc>
        <w:tc>
          <w:tcPr>
            <w:tcW w:w="2394" w:type="dxa"/>
            <w:vAlign w:val="center"/>
          </w:tcPr>
          <w:p w14:paraId="17283C90" w14:textId="77777777" w:rsidR="008E402C" w:rsidRPr="00393CED" w:rsidRDefault="008E402C" w:rsidP="005B5E08">
            <w:pPr>
              <w:pStyle w:val="afffffffffffd"/>
              <w:spacing w:beforeAutospacing="0" w:afterAutospacing="0" w:line="200" w:lineRule="exact"/>
              <w:ind w:firstLineChars="0" w:firstLine="0"/>
              <w:jc w:val="both"/>
              <w:rPr>
                <w:sz w:val="13"/>
                <w:szCs w:val="13"/>
              </w:rPr>
            </w:pPr>
            <w:r w:rsidRPr="00393CED">
              <w:rPr>
                <w:rFonts w:cs="宋体" w:hint="eastAsia"/>
                <w:color w:val="000000"/>
                <w:sz w:val="13"/>
                <w:szCs w:val="13"/>
              </w:rPr>
              <w:t>天牛：用</w:t>
            </w:r>
            <w:r w:rsidRPr="00393CED">
              <w:rPr>
                <w:rFonts w:cs="宋体" w:hint="eastAsia"/>
                <w:color w:val="000000"/>
                <w:sz w:val="13"/>
                <w:szCs w:val="13"/>
              </w:rPr>
              <w:t>90%</w:t>
            </w:r>
            <w:r w:rsidRPr="00393CED">
              <w:rPr>
                <w:rFonts w:cs="宋体" w:hint="eastAsia"/>
                <w:color w:val="000000"/>
                <w:sz w:val="13"/>
                <w:szCs w:val="13"/>
              </w:rPr>
              <w:t>的敌百虫，</w:t>
            </w:r>
            <w:r w:rsidRPr="00393CED">
              <w:rPr>
                <w:rFonts w:cs="宋体" w:hint="eastAsia"/>
                <w:color w:val="000000"/>
                <w:sz w:val="13"/>
                <w:szCs w:val="13"/>
              </w:rPr>
              <w:t>50%</w:t>
            </w:r>
            <w:r w:rsidRPr="00393CED">
              <w:rPr>
                <w:rFonts w:cs="宋体" w:hint="eastAsia"/>
                <w:color w:val="000000"/>
                <w:sz w:val="13"/>
                <w:szCs w:val="13"/>
              </w:rPr>
              <w:t>双硫磷、马拉松</w:t>
            </w:r>
            <w:r w:rsidRPr="00393CED">
              <w:rPr>
                <w:rFonts w:cs="宋体" w:hint="eastAsia"/>
                <w:color w:val="000000"/>
                <w:sz w:val="13"/>
                <w:szCs w:val="13"/>
              </w:rPr>
              <w:t>300</w:t>
            </w:r>
            <w:r w:rsidRPr="00393CED">
              <w:rPr>
                <w:rFonts w:cs="宋体" w:hint="eastAsia"/>
                <w:color w:val="000000"/>
                <w:sz w:val="13"/>
                <w:szCs w:val="13"/>
              </w:rPr>
              <w:t>～</w:t>
            </w:r>
            <w:r w:rsidRPr="00393CED">
              <w:rPr>
                <w:rFonts w:cs="宋体" w:hint="eastAsia"/>
                <w:color w:val="000000"/>
                <w:sz w:val="13"/>
                <w:szCs w:val="13"/>
              </w:rPr>
              <w:t>400</w:t>
            </w:r>
            <w:r w:rsidRPr="00393CED">
              <w:rPr>
                <w:rFonts w:cs="宋体" w:hint="eastAsia"/>
                <w:color w:val="000000"/>
                <w:sz w:val="13"/>
                <w:szCs w:val="13"/>
              </w:rPr>
              <w:t>倍液等以兽用注射器从虫孔注入，然后用粘泥围封孔口。</w:t>
            </w:r>
          </w:p>
          <w:p w14:paraId="7DA82EFC" w14:textId="77777777" w:rsidR="008E402C" w:rsidRPr="00393CED" w:rsidRDefault="008E402C" w:rsidP="005B5E08">
            <w:pPr>
              <w:pStyle w:val="afffffffffffd"/>
              <w:spacing w:beforeAutospacing="0" w:afterAutospacing="0" w:line="200" w:lineRule="exact"/>
              <w:ind w:firstLineChars="0" w:firstLine="0"/>
              <w:jc w:val="both"/>
              <w:rPr>
                <w:sz w:val="13"/>
                <w:szCs w:val="13"/>
              </w:rPr>
            </w:pPr>
            <w:r w:rsidRPr="00393CED">
              <w:rPr>
                <w:rFonts w:cs="宋体" w:hint="eastAsia"/>
                <w:color w:val="000000"/>
                <w:sz w:val="13"/>
                <w:szCs w:val="13"/>
              </w:rPr>
              <w:t>白蚁：可诱杀，用蔗渣、食糖等引诱集中后用农药或群体间传染的药剂毒杀。</w:t>
            </w:r>
          </w:p>
        </w:tc>
        <w:tc>
          <w:tcPr>
            <w:tcW w:w="2347" w:type="dxa"/>
            <w:vAlign w:val="center"/>
          </w:tcPr>
          <w:p w14:paraId="381F6F1C" w14:textId="77777777" w:rsidR="008E402C" w:rsidRPr="00393CED" w:rsidRDefault="008E402C" w:rsidP="005B5E08">
            <w:pPr>
              <w:pStyle w:val="afffffffffffd"/>
              <w:spacing w:beforeAutospacing="0" w:afterAutospacing="0" w:line="200" w:lineRule="exact"/>
              <w:ind w:firstLineChars="0" w:firstLine="0"/>
              <w:jc w:val="both"/>
              <w:rPr>
                <w:sz w:val="13"/>
                <w:szCs w:val="13"/>
              </w:rPr>
            </w:pPr>
            <w:r w:rsidRPr="00393CED">
              <w:rPr>
                <w:rFonts w:cs="宋体" w:hint="eastAsia"/>
                <w:color w:val="000000"/>
                <w:sz w:val="13"/>
                <w:szCs w:val="13"/>
              </w:rPr>
              <w:t>爆炒</w:t>
            </w:r>
            <w:r w:rsidRPr="00393CED">
              <w:rPr>
                <w:rFonts w:cs="宋体" w:hint="eastAsia"/>
                <w:color w:val="000000"/>
                <w:sz w:val="13"/>
                <w:szCs w:val="13"/>
              </w:rPr>
              <w:t>5</w:t>
            </w:r>
            <w:r w:rsidRPr="00393CED">
              <w:rPr>
                <w:rFonts w:cs="宋体" w:hint="eastAsia"/>
                <w:color w:val="000000"/>
                <w:sz w:val="13"/>
                <w:szCs w:val="13"/>
              </w:rPr>
              <w:t>份鲜米糠和</w:t>
            </w:r>
            <w:r w:rsidRPr="00393CED">
              <w:rPr>
                <w:rFonts w:cs="宋体" w:hint="eastAsia"/>
                <w:color w:val="000000"/>
                <w:sz w:val="13"/>
                <w:szCs w:val="13"/>
              </w:rPr>
              <w:t>1</w:t>
            </w:r>
            <w:r w:rsidRPr="00393CED">
              <w:rPr>
                <w:rFonts w:cs="宋体" w:hint="eastAsia"/>
                <w:color w:val="000000"/>
                <w:sz w:val="13"/>
                <w:szCs w:val="13"/>
              </w:rPr>
              <w:t>份花生仁、</w:t>
            </w:r>
            <w:r w:rsidRPr="00393CED">
              <w:rPr>
                <w:rFonts w:cs="宋体" w:hint="eastAsia"/>
                <w:color w:val="000000"/>
                <w:sz w:val="13"/>
                <w:szCs w:val="13"/>
              </w:rPr>
              <w:t>1</w:t>
            </w:r>
            <w:r w:rsidRPr="00393CED">
              <w:rPr>
                <w:rFonts w:cs="宋体" w:hint="eastAsia"/>
                <w:color w:val="000000"/>
                <w:sz w:val="13"/>
                <w:szCs w:val="13"/>
              </w:rPr>
              <w:t>份熟菠萝捣汁拌和后混入</w:t>
            </w:r>
            <w:r w:rsidRPr="00393CED">
              <w:rPr>
                <w:rFonts w:cs="宋体" w:hint="eastAsia"/>
                <w:color w:val="000000"/>
                <w:sz w:val="13"/>
                <w:szCs w:val="13"/>
              </w:rPr>
              <w:t>0.5</w:t>
            </w:r>
            <w:r w:rsidRPr="00393CED">
              <w:rPr>
                <w:rFonts w:cs="宋体" w:hint="eastAsia"/>
                <w:color w:val="000000"/>
                <w:sz w:val="13"/>
                <w:szCs w:val="13"/>
              </w:rPr>
              <w:t>份</w:t>
            </w:r>
            <w:r w:rsidRPr="00393CED">
              <w:rPr>
                <w:rFonts w:cs="宋体" w:hint="eastAsia"/>
                <w:color w:val="000000"/>
                <w:sz w:val="13"/>
                <w:szCs w:val="13"/>
              </w:rPr>
              <w:t>90%</w:t>
            </w:r>
            <w:r w:rsidRPr="00393CED">
              <w:rPr>
                <w:rFonts w:cs="宋体" w:hint="eastAsia"/>
                <w:color w:val="000000"/>
                <w:sz w:val="13"/>
                <w:szCs w:val="13"/>
              </w:rPr>
              <w:t>的敌百虫药剂做成毒饵，在晴天傍晚时撒放诱杀。</w:t>
            </w:r>
          </w:p>
        </w:tc>
      </w:tr>
    </w:tbl>
    <w:p w14:paraId="4A730CD1" w14:textId="1109411F" w:rsidR="008E402C" w:rsidRPr="009D50FD" w:rsidRDefault="001C171D" w:rsidP="001C171D">
      <w:pPr>
        <w:pStyle w:val="af9"/>
        <w:numPr>
          <w:ilvl w:val="1"/>
          <w:numId w:val="41"/>
        </w:numPr>
        <w:spacing w:before="156" w:after="156"/>
      </w:pPr>
      <w:r w:rsidRPr="001C171D">
        <w:rPr>
          <w:rFonts w:hint="eastAsia"/>
        </w:rPr>
        <w:t>降香黄檀轻基质容器苗培育标准化技术模式图</w:t>
      </w:r>
      <w:r>
        <w:rPr>
          <w:rFonts w:hint="eastAsia"/>
        </w:rPr>
        <w:t>（续）</w:t>
      </w:r>
    </w:p>
    <w:p w14:paraId="7331033A" w14:textId="7AE55C68" w:rsidR="009D50FD" w:rsidRPr="009D50FD" w:rsidRDefault="007E56A3" w:rsidP="007E56A3">
      <w:pPr>
        <w:pStyle w:val="affffb"/>
        <w:autoSpaceDE/>
        <w:autoSpaceDN/>
        <w:ind w:firstLineChars="0" w:firstLine="0"/>
        <w:jc w:val="center"/>
      </w:pPr>
      <w:bookmarkStart w:id="45" w:name="BookMark8"/>
      <w:bookmarkEnd w:id="43"/>
      <w:r>
        <w:rPr>
          <w:rFonts w:hint="eastAsia"/>
        </w:rPr>
        <w:drawing>
          <wp:inline distT="0" distB="0" distL="0" distR="0" wp14:anchorId="4C16ED87" wp14:editId="75E23360">
            <wp:extent cx="1485900" cy="317500"/>
            <wp:effectExtent l="0" t="0" r="0" b="6350"/>
            <wp:docPr id="1" name="图片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45"/>
    </w:p>
    <w:sectPr w:rsidR="009D50FD" w:rsidRPr="009D50FD" w:rsidSect="00A170F0">
      <w:pgSz w:w="16838" w:h="11906" w:orient="landscape" w:code="9"/>
      <w:pgMar w:top="567" w:right="567" w:bottom="567" w:left="567" w:header="624" w:footer="397" w:gutter="284"/>
      <w:cols w:space="425"/>
      <w:formProt w:val="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9B842" w14:textId="77777777" w:rsidR="00834DE9" w:rsidRDefault="00834DE9" w:rsidP="00D86DB7">
      <w:r>
        <w:separator/>
      </w:r>
    </w:p>
    <w:p w14:paraId="168EBFDA" w14:textId="77777777" w:rsidR="00834DE9" w:rsidRDefault="00834DE9"/>
    <w:p w14:paraId="7D62DC0B" w14:textId="77777777" w:rsidR="00834DE9" w:rsidRDefault="00834DE9"/>
  </w:endnote>
  <w:endnote w:type="continuationSeparator" w:id="0">
    <w:p w14:paraId="2D803296" w14:textId="77777777" w:rsidR="00834DE9" w:rsidRDefault="00834DE9" w:rsidP="00D86DB7">
      <w:r>
        <w:continuationSeparator/>
      </w:r>
    </w:p>
    <w:p w14:paraId="2A216B14" w14:textId="77777777" w:rsidR="00834DE9" w:rsidRDefault="00834DE9"/>
    <w:p w14:paraId="5F1595C9" w14:textId="77777777" w:rsidR="00834DE9" w:rsidRDefault="00834D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_GB2312">
    <w:altName w:val="微软雅黑"/>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F2232" w14:textId="77777777" w:rsidR="00145D9D" w:rsidRDefault="00145D9D">
    <w:pPr>
      <w:pStyle w:val="afffb"/>
    </w:pPr>
    <w:r>
      <w:fldChar w:fldCharType="begin"/>
    </w:r>
    <w:r>
      <w:instrText>PAGE   \* MERGEFORMAT</w:instrText>
    </w:r>
    <w:r>
      <w:fldChar w:fldCharType="separate"/>
    </w:r>
    <w:r w:rsidR="00AF47C5" w:rsidRPr="00AF47C5">
      <w:rPr>
        <w:noProof/>
        <w:lang w:val="zh-CN"/>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34E4E" w14:textId="77777777" w:rsidR="00C94DF2" w:rsidRDefault="00C94DF2">
    <w:pPr>
      <w:pStyle w:val="afff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5AB1B" w14:textId="77777777" w:rsidR="00E77A03" w:rsidRPr="00324EDD" w:rsidRDefault="00E77A03" w:rsidP="00CD50A1">
    <w:pPr>
      <w:pStyle w:val="afffb"/>
      <w:ind w:right="720"/>
      <w:jc w:val="both"/>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0BCEA" w14:textId="77777777" w:rsidR="000C57D6" w:rsidRDefault="000C57D6" w:rsidP="00C94DF2">
    <w:pPr>
      <w:pStyle w:val="affff8"/>
    </w:pPr>
    <w:r>
      <w:fldChar w:fldCharType="begin"/>
    </w:r>
    <w:r>
      <w:instrText>PAGE   \* MERGEFORMAT</w:instrText>
    </w:r>
    <w:r>
      <w:fldChar w:fldCharType="separate"/>
    </w:r>
    <w:r w:rsidR="00AB41D5" w:rsidRPr="00AB41D5">
      <w:rPr>
        <w:noProof/>
        <w:lang w:val="zh-CN"/>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54555" w14:textId="77777777" w:rsidR="00834DE9" w:rsidRDefault="00834DE9" w:rsidP="00D86DB7">
      <w:r>
        <w:separator/>
      </w:r>
    </w:p>
  </w:footnote>
  <w:footnote w:type="continuationSeparator" w:id="0">
    <w:p w14:paraId="09149A53" w14:textId="77777777" w:rsidR="00834DE9" w:rsidRDefault="00834DE9" w:rsidP="00D86DB7">
      <w:r>
        <w:continuationSeparator/>
      </w:r>
    </w:p>
    <w:p w14:paraId="76712A88" w14:textId="77777777" w:rsidR="00834DE9" w:rsidRDefault="00834DE9"/>
    <w:p w14:paraId="6E798F13" w14:textId="77777777" w:rsidR="00834DE9" w:rsidRDefault="00834D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D0271" w14:textId="77777777" w:rsidR="00C94DF2" w:rsidRDefault="00C94DF2">
    <w:pPr>
      <w:pStyle w:val="afff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0E5A1" w14:textId="77777777" w:rsidR="00145D9D" w:rsidRPr="00E70388" w:rsidRDefault="00145D9D" w:rsidP="00617387">
    <w:pPr>
      <w:pStyle w:val="afff9"/>
      <w:wordWrap w:val="0"/>
      <w:jc w:val="right"/>
      <w:rPr>
        <w:rFonts w:ascii="黑体" w:eastAsia="黑体" w:hAnsi="黑体"/>
      </w:rPr>
    </w:pPr>
    <w:r w:rsidRPr="00E70388">
      <w:rPr>
        <w:rFonts w:ascii="黑体" w:eastAsia="黑体" w:hAnsi="黑体"/>
      </w:rPr>
      <w:t>Q/LB.</w:t>
    </w:r>
    <w:r w:rsidRPr="00E70388">
      <w:rPr>
        <w:rFonts w:ascii="黑体" w:eastAsia="黑体" w:hAnsi="黑体" w:hint="eastAsia"/>
      </w:rPr>
      <w:t>□</w:t>
    </w:r>
    <w:r w:rsidRPr="00E70388">
      <w:rPr>
        <w:rFonts w:ascii="黑体" w:eastAsia="黑体" w:hAnsi="黑体"/>
      </w:rPr>
      <w:t>XXXXX-XXXX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101E8" w14:textId="77777777" w:rsidR="00145D9D" w:rsidRPr="00324EDD" w:rsidRDefault="00145D9D" w:rsidP="00E846C8">
    <w:pPr>
      <w:pStyle w:val="afff9"/>
      <w:jc w:val="both"/>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CD318" w14:textId="56C8C682" w:rsidR="00714F58" w:rsidRPr="005F4712" w:rsidRDefault="00714F58" w:rsidP="00714F58">
    <w:pPr>
      <w:pStyle w:val="afff9"/>
      <w:jc w:val="right"/>
      <w:rPr>
        <w:lang w:val="fr-FR"/>
      </w:rPr>
    </w:pPr>
    <w:r>
      <w:fldChar w:fldCharType="begin"/>
    </w:r>
    <w:r w:rsidRPr="005F4712">
      <w:rPr>
        <w:lang w:val="fr-FR"/>
      </w:rPr>
      <w:instrText xml:space="preserve"> STYLEREF  </w:instrText>
    </w:r>
    <w:r>
      <w:instrText>标准文件</w:instrText>
    </w:r>
    <w:r w:rsidRPr="005F4712">
      <w:rPr>
        <w:lang w:val="fr-FR"/>
      </w:rPr>
      <w:instrText>_</w:instrText>
    </w:r>
    <w:r>
      <w:instrText>文件编号</w:instrText>
    </w:r>
    <w:r w:rsidRPr="005F4712">
      <w:rPr>
        <w:lang w:val="fr-FR"/>
      </w:rPr>
      <w:instrText xml:space="preserve">  \* MERGEFORMAT </w:instrText>
    </w:r>
    <w:r>
      <w:fldChar w:fldCharType="separate"/>
    </w:r>
    <w:r w:rsidR="005B5E08">
      <w:rPr>
        <w:noProof/>
        <w:lang w:val="fr-FR"/>
      </w:rPr>
      <w:t>DB 3303/T XXXX—XXXX</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0C086" w14:textId="1BE2E21E" w:rsidR="00D84FA1" w:rsidRPr="00D84FA1" w:rsidRDefault="00D84FA1" w:rsidP="00A2271D">
    <w:pPr>
      <w:pStyle w:val="afffff0"/>
    </w:pPr>
    <w:r>
      <w:fldChar w:fldCharType="begin"/>
    </w:r>
    <w:r>
      <w:instrText xml:space="preserve"> STYLEREF  标准文件_文件编号  \* MERGEFORMAT </w:instrText>
    </w:r>
    <w:r>
      <w:fldChar w:fldCharType="separate"/>
    </w:r>
    <w:r w:rsidR="005B5E08">
      <w:t>DB 3303/T XXXX</w:t>
    </w:r>
    <w:r w:rsidR="005B5E08">
      <w:t>—</w:t>
    </w:r>
    <w:r w:rsidR="005B5E08">
      <w:t>XXXX</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7933"/>
    <w:multiLevelType w:val="hybridMultilevel"/>
    <w:tmpl w:val="4DA2C4DE"/>
    <w:lvl w:ilvl="0" w:tplc="313642F2">
      <w:start w:val="1"/>
      <w:numFmt w:val="decimal"/>
      <w:pStyle w:val="a"/>
      <w:lvlText w:val="[%1]"/>
      <w:lvlJc w:val="left"/>
      <w:pPr>
        <w:tabs>
          <w:tab w:val="num" w:pos="1646"/>
        </w:tabs>
        <w:ind w:left="1646" w:hanging="648"/>
      </w:pPr>
    </w:lvl>
    <w:lvl w:ilvl="1" w:tplc="04090019" w:tentative="1">
      <w:start w:val="1"/>
      <w:numFmt w:val="lowerLetter"/>
      <w:lvlText w:val="%2)"/>
      <w:lvlJc w:val="left"/>
      <w:pPr>
        <w:tabs>
          <w:tab w:val="num" w:pos="1838"/>
        </w:tabs>
        <w:ind w:left="1838" w:hanging="420"/>
      </w:pPr>
    </w:lvl>
    <w:lvl w:ilvl="2" w:tplc="0409001B" w:tentative="1">
      <w:start w:val="1"/>
      <w:numFmt w:val="lowerRoman"/>
      <w:lvlText w:val="%3."/>
      <w:lvlJc w:val="right"/>
      <w:pPr>
        <w:tabs>
          <w:tab w:val="num" w:pos="2258"/>
        </w:tabs>
        <w:ind w:left="2258" w:hanging="420"/>
      </w:pPr>
    </w:lvl>
    <w:lvl w:ilvl="3" w:tplc="0409000F" w:tentative="1">
      <w:start w:val="1"/>
      <w:numFmt w:val="decimal"/>
      <w:lvlText w:val="%4."/>
      <w:lvlJc w:val="left"/>
      <w:pPr>
        <w:tabs>
          <w:tab w:val="num" w:pos="2678"/>
        </w:tabs>
        <w:ind w:left="2678" w:hanging="420"/>
      </w:pPr>
    </w:lvl>
    <w:lvl w:ilvl="4" w:tplc="04090019" w:tentative="1">
      <w:start w:val="1"/>
      <w:numFmt w:val="lowerLetter"/>
      <w:lvlText w:val="%5)"/>
      <w:lvlJc w:val="left"/>
      <w:pPr>
        <w:tabs>
          <w:tab w:val="num" w:pos="3098"/>
        </w:tabs>
        <w:ind w:left="3098" w:hanging="420"/>
      </w:pPr>
    </w:lvl>
    <w:lvl w:ilvl="5" w:tplc="0409001B" w:tentative="1">
      <w:start w:val="1"/>
      <w:numFmt w:val="lowerRoman"/>
      <w:lvlText w:val="%6."/>
      <w:lvlJc w:val="right"/>
      <w:pPr>
        <w:tabs>
          <w:tab w:val="num" w:pos="3518"/>
        </w:tabs>
        <w:ind w:left="3518" w:hanging="420"/>
      </w:pPr>
    </w:lvl>
    <w:lvl w:ilvl="6" w:tplc="0409000F" w:tentative="1">
      <w:start w:val="1"/>
      <w:numFmt w:val="decimal"/>
      <w:lvlText w:val="%7."/>
      <w:lvlJc w:val="left"/>
      <w:pPr>
        <w:tabs>
          <w:tab w:val="num" w:pos="3938"/>
        </w:tabs>
        <w:ind w:left="3938" w:hanging="420"/>
      </w:pPr>
    </w:lvl>
    <w:lvl w:ilvl="7" w:tplc="04090019" w:tentative="1">
      <w:start w:val="1"/>
      <w:numFmt w:val="lowerLetter"/>
      <w:lvlText w:val="%8)"/>
      <w:lvlJc w:val="left"/>
      <w:pPr>
        <w:tabs>
          <w:tab w:val="num" w:pos="4358"/>
        </w:tabs>
        <w:ind w:left="4358" w:hanging="420"/>
      </w:pPr>
    </w:lvl>
    <w:lvl w:ilvl="8" w:tplc="0409001B" w:tentative="1">
      <w:start w:val="1"/>
      <w:numFmt w:val="lowerRoman"/>
      <w:lvlText w:val="%9."/>
      <w:lvlJc w:val="right"/>
      <w:pPr>
        <w:tabs>
          <w:tab w:val="num" w:pos="4778"/>
        </w:tabs>
        <w:ind w:left="4778" w:hanging="420"/>
      </w:pPr>
    </w:lvl>
  </w:abstractNum>
  <w:abstractNum w:abstractNumId="1" w15:restartNumberingAfterBreak="0">
    <w:nsid w:val="040A15CD"/>
    <w:multiLevelType w:val="multilevel"/>
    <w:tmpl w:val="52A4F55C"/>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 w15:restartNumberingAfterBreak="0">
    <w:nsid w:val="079102AD"/>
    <w:multiLevelType w:val="multilevel"/>
    <w:tmpl w:val="C4A2230C"/>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3" w15:restartNumberingAfterBreak="0">
    <w:nsid w:val="07ED3FEA"/>
    <w:multiLevelType w:val="multilevel"/>
    <w:tmpl w:val="B484DA86"/>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A740CB50"/>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5" w15:restartNumberingAfterBreak="0">
    <w:nsid w:val="0BDC1670"/>
    <w:multiLevelType w:val="hybridMultilevel"/>
    <w:tmpl w:val="2C44B5CA"/>
    <w:lvl w:ilvl="0" w:tplc="AFA24982">
      <w:start w:val="1"/>
      <w:numFmt w:val="decimal"/>
      <w:pStyle w:val="ad"/>
      <w:lvlText w:val="[%1]"/>
      <w:lvlJc w:val="left"/>
      <w:pPr>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15:restartNumberingAfterBreak="0">
    <w:nsid w:val="0D051F45"/>
    <w:multiLevelType w:val="multilevel"/>
    <w:tmpl w:val="A3EAFB5C"/>
    <w:lvl w:ilvl="0">
      <w:start w:val="1"/>
      <w:numFmt w:val="lowerRoman"/>
      <w:pStyle w:val="ae"/>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543"/>
        </w:tabs>
        <w:ind w:left="1543" w:hanging="420"/>
      </w:pPr>
      <w:rPr>
        <w:rFonts w:hint="eastAsia"/>
      </w:rPr>
    </w:lvl>
    <w:lvl w:ilvl="2">
      <w:start w:val="1"/>
      <w:numFmt w:val="lowerRoman"/>
      <w:lvlText w:val="%3."/>
      <w:lvlJc w:val="right"/>
      <w:pPr>
        <w:tabs>
          <w:tab w:val="num" w:pos="1963"/>
        </w:tabs>
        <w:ind w:left="1963" w:hanging="420"/>
      </w:pPr>
      <w:rPr>
        <w:rFonts w:hint="eastAsia"/>
      </w:rPr>
    </w:lvl>
    <w:lvl w:ilvl="3">
      <w:start w:val="1"/>
      <w:numFmt w:val="decimal"/>
      <w:lvlText w:val="%4."/>
      <w:lvlJc w:val="left"/>
      <w:pPr>
        <w:tabs>
          <w:tab w:val="num" w:pos="2383"/>
        </w:tabs>
        <w:ind w:left="2383" w:hanging="420"/>
      </w:pPr>
      <w:rPr>
        <w:rFonts w:hint="eastAsia"/>
      </w:rPr>
    </w:lvl>
    <w:lvl w:ilvl="4">
      <w:start w:val="1"/>
      <w:numFmt w:val="lowerLetter"/>
      <w:lvlText w:val="%5)"/>
      <w:lvlJc w:val="left"/>
      <w:pPr>
        <w:tabs>
          <w:tab w:val="num" w:pos="2803"/>
        </w:tabs>
        <w:ind w:left="2803" w:hanging="420"/>
      </w:pPr>
      <w:rPr>
        <w:rFonts w:hint="eastAsia"/>
      </w:rPr>
    </w:lvl>
    <w:lvl w:ilvl="5">
      <w:start w:val="1"/>
      <w:numFmt w:val="lowerRoman"/>
      <w:lvlText w:val="%6."/>
      <w:lvlJc w:val="right"/>
      <w:pPr>
        <w:tabs>
          <w:tab w:val="num" w:pos="3223"/>
        </w:tabs>
        <w:ind w:left="3223" w:hanging="420"/>
      </w:pPr>
      <w:rPr>
        <w:rFonts w:hint="eastAsia"/>
      </w:rPr>
    </w:lvl>
    <w:lvl w:ilvl="6">
      <w:start w:val="1"/>
      <w:numFmt w:val="decimal"/>
      <w:lvlText w:val="%7."/>
      <w:lvlJc w:val="left"/>
      <w:pPr>
        <w:tabs>
          <w:tab w:val="num" w:pos="3643"/>
        </w:tabs>
        <w:ind w:left="3643" w:hanging="420"/>
      </w:pPr>
      <w:rPr>
        <w:rFonts w:hint="eastAsia"/>
      </w:rPr>
    </w:lvl>
    <w:lvl w:ilvl="7">
      <w:start w:val="1"/>
      <w:numFmt w:val="lowerLetter"/>
      <w:lvlText w:val="%8)"/>
      <w:lvlJc w:val="left"/>
      <w:pPr>
        <w:tabs>
          <w:tab w:val="num" w:pos="4063"/>
        </w:tabs>
        <w:ind w:left="4063" w:hanging="420"/>
      </w:pPr>
      <w:rPr>
        <w:rFonts w:hint="eastAsia"/>
      </w:rPr>
    </w:lvl>
    <w:lvl w:ilvl="8">
      <w:start w:val="1"/>
      <w:numFmt w:val="lowerRoman"/>
      <w:lvlText w:val="%9."/>
      <w:lvlJc w:val="right"/>
      <w:pPr>
        <w:tabs>
          <w:tab w:val="num" w:pos="4483"/>
        </w:tabs>
        <w:ind w:left="4483" w:hanging="420"/>
      </w:pPr>
      <w:rPr>
        <w:rFonts w:hint="eastAsia"/>
      </w:rPr>
    </w:lvl>
  </w:abstractNum>
  <w:abstractNum w:abstractNumId="7" w15:restartNumberingAfterBreak="0">
    <w:nsid w:val="1AD20F90"/>
    <w:multiLevelType w:val="hybridMultilevel"/>
    <w:tmpl w:val="C79AE328"/>
    <w:lvl w:ilvl="0" w:tplc="2DF45D80">
      <w:start w:val="1"/>
      <w:numFmt w:val="none"/>
      <w:lvlRestart w:val="0"/>
      <w:pStyle w:val="af"/>
      <w:lvlText w:val="%1注："/>
      <w:lvlJc w:val="left"/>
      <w:pPr>
        <w:tabs>
          <w:tab w:val="num" w:pos="845"/>
        </w:tabs>
        <w:ind w:left="-102" w:firstLine="419"/>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15:restartNumberingAfterBreak="0">
    <w:nsid w:val="1AF15012"/>
    <w:multiLevelType w:val="multilevel"/>
    <w:tmpl w:val="34F28470"/>
    <w:lvl w:ilvl="0">
      <w:start w:val="1"/>
      <w:numFmt w:val="upperLetter"/>
      <w:lvlRestart w:val="0"/>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9" w15:restartNumberingAfterBreak="0">
    <w:nsid w:val="1EAA1992"/>
    <w:multiLevelType w:val="multilevel"/>
    <w:tmpl w:val="98F0999E"/>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num" w:pos="4791"/>
        </w:tabs>
        <w:ind w:left="4791" w:hanging="1418"/>
      </w:pPr>
    </w:lvl>
    <w:lvl w:ilvl="8">
      <w:start w:val="1"/>
      <w:numFmt w:val="decimal"/>
      <w:lvlText w:val="%1.%2.%3.%4.%5.%6.%7.%8.%9"/>
      <w:lvlJc w:val="left"/>
      <w:pPr>
        <w:tabs>
          <w:tab w:val="num" w:pos="5499"/>
        </w:tabs>
        <w:ind w:left="5499" w:hanging="1700"/>
      </w:pPr>
    </w:lvl>
  </w:abstractNum>
  <w:abstractNum w:abstractNumId="10" w15:restartNumberingAfterBreak="0">
    <w:nsid w:val="2C5917C3"/>
    <w:multiLevelType w:val="multilevel"/>
    <w:tmpl w:val="439C2298"/>
    <w:lvl w:ilvl="0">
      <w:start w:val="1"/>
      <w:numFmt w:val="none"/>
      <w:pStyle w:val="af2"/>
      <w:lvlText w:val="%1——"/>
      <w:lvlJc w:val="left"/>
      <w:pPr>
        <w:tabs>
          <w:tab w:val="num"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11" w15:restartNumberingAfterBreak="0">
    <w:nsid w:val="32F04FB2"/>
    <w:multiLevelType w:val="multilevel"/>
    <w:tmpl w:val="E0720D8A"/>
    <w:lvl w:ilvl="0">
      <w:start w:val="1"/>
      <w:numFmt w:val="lowerLetter"/>
      <w:pStyle w:val="af4"/>
      <w:lvlText w:val="%1"/>
      <w:lvlJc w:val="left"/>
      <w:pPr>
        <w:tabs>
          <w:tab w:val="num"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15:restartNumberingAfterBreak="0">
    <w:nsid w:val="387E74DB"/>
    <w:multiLevelType w:val="multilevel"/>
    <w:tmpl w:val="1116DD98"/>
    <w:lvl w:ilvl="0">
      <w:start w:val="1"/>
      <w:numFmt w:val="none"/>
      <w:lvlText w:val="%1注："/>
      <w:lvlJc w:val="left"/>
      <w:pPr>
        <w:ind w:left="839" w:hanging="419"/>
      </w:pPr>
      <w:rPr>
        <w:rFonts w:ascii="黑体" w:eastAsia="黑体"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13" w15:restartNumberingAfterBreak="0">
    <w:nsid w:val="44C50F90"/>
    <w:multiLevelType w:val="multilevel"/>
    <w:tmpl w:val="49384440"/>
    <w:lvl w:ilvl="0">
      <w:start w:val="1"/>
      <w:numFmt w:val="lowerLetter"/>
      <w:pStyle w:val="af5"/>
      <w:lvlText w:val="%1)"/>
      <w:lvlJc w:val="left"/>
      <w:pPr>
        <w:tabs>
          <w:tab w:val="num" w:pos="851"/>
        </w:tabs>
        <w:ind w:left="851" w:hanging="426"/>
      </w:pPr>
      <w:rPr>
        <w:rFonts w:ascii="宋体" w:eastAsia="宋体" w:hAnsi="Times New Roman" w:hint="eastAsia"/>
        <w:sz w:val="21"/>
      </w:rPr>
    </w:lvl>
    <w:lvl w:ilvl="1">
      <w:start w:val="1"/>
      <w:numFmt w:val="decimal"/>
      <w:pStyle w:val="af6"/>
      <w:lvlText w:val="%2)"/>
      <w:lvlJc w:val="left"/>
      <w:pPr>
        <w:tabs>
          <w:tab w:val="num"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4" w15:restartNumberingAfterBreak="0">
    <w:nsid w:val="48802D1C"/>
    <w:multiLevelType w:val="multilevel"/>
    <w:tmpl w:val="A762E208"/>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5" w15:restartNumberingAfterBreak="0">
    <w:nsid w:val="493D6C95"/>
    <w:multiLevelType w:val="multilevel"/>
    <w:tmpl w:val="1A9883E6"/>
    <w:lvl w:ilvl="0">
      <w:start w:val="1"/>
      <w:numFmt w:val="bullet"/>
      <w:lvlText w:val=""/>
      <w:lvlJc w:val="left"/>
      <w:pPr>
        <w:ind w:left="851" w:firstLine="0"/>
      </w:pPr>
      <w:rPr>
        <w:rFonts w:ascii="Wingdings" w:hAnsi="Wingdings" w:hint="default"/>
        <w:b w:val="0"/>
        <w:i w:val="0"/>
        <w:caps w:val="0"/>
        <w:strike w:val="0"/>
        <w:dstrike w:val="0"/>
        <w:vanish w:val="0"/>
        <w:sz w:val="13"/>
        <w:vertAlign w:val="baseline"/>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6" w15:restartNumberingAfterBreak="0">
    <w:nsid w:val="4B6C2890"/>
    <w:multiLevelType w:val="multilevel"/>
    <w:tmpl w:val="6BF4F0B8"/>
    <w:lvl w:ilvl="0">
      <w:start w:val="1"/>
      <w:numFmt w:val="none"/>
      <w:suff w:val="nothing"/>
      <w:lvlText w:val="%1示例："/>
      <w:lvlJc w:val="left"/>
      <w:pPr>
        <w:ind w:left="0" w:firstLine="420"/>
      </w:pPr>
      <w:rPr>
        <w:rFonts w:ascii="黑体" w:eastAsia="黑体" w:hint="eastAsia"/>
        <w:b w:val="0"/>
        <w:i w:val="0"/>
        <w:sz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17" w15:restartNumberingAfterBreak="0">
    <w:nsid w:val="4B733A5F"/>
    <w:multiLevelType w:val="multilevel"/>
    <w:tmpl w:val="D44879C8"/>
    <w:lvl w:ilvl="0">
      <w:start w:val="1"/>
      <w:numFmt w:val="decimal"/>
      <w:lvlRestart w:val="0"/>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18" w15:restartNumberingAfterBreak="0">
    <w:nsid w:val="4E5D0534"/>
    <w:multiLevelType w:val="multilevel"/>
    <w:tmpl w:val="44863046"/>
    <w:lvl w:ilvl="0">
      <w:start w:val="1"/>
      <w:numFmt w:val="decimal"/>
      <w:lvlRestart w:val="0"/>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19" w15:restartNumberingAfterBreak="0">
    <w:nsid w:val="50076EDF"/>
    <w:multiLevelType w:val="hybridMultilevel"/>
    <w:tmpl w:val="907C5644"/>
    <w:lvl w:ilvl="0" w:tplc="C2C0D242">
      <w:start w:val="1"/>
      <w:numFmt w:val="decimal"/>
      <w:lvlText w:val="表%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4632751"/>
    <w:multiLevelType w:val="multilevel"/>
    <w:tmpl w:val="8E9217A8"/>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num" w:pos="5982"/>
        </w:tabs>
        <w:ind w:left="5982" w:hanging="1418"/>
      </w:pPr>
    </w:lvl>
    <w:lvl w:ilvl="8">
      <w:start w:val="1"/>
      <w:numFmt w:val="decimal"/>
      <w:lvlText w:val="%1.%2.%3.%4.%5.%6.%7.%8.%9"/>
      <w:lvlJc w:val="left"/>
      <w:pPr>
        <w:tabs>
          <w:tab w:val="num" w:pos="6690"/>
        </w:tabs>
        <w:ind w:left="6690" w:hanging="1700"/>
      </w:pPr>
    </w:lvl>
  </w:abstractNum>
  <w:abstractNum w:abstractNumId="21" w15:restartNumberingAfterBreak="0">
    <w:nsid w:val="557C2AF5"/>
    <w:multiLevelType w:val="multilevel"/>
    <w:tmpl w:val="A9F832E0"/>
    <w:lvl w:ilvl="0">
      <w:start w:val="1"/>
      <w:numFmt w:val="decimal"/>
      <w:lvlRestart w:val="0"/>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22" w15:restartNumberingAfterBreak="0">
    <w:nsid w:val="5603797C"/>
    <w:multiLevelType w:val="multilevel"/>
    <w:tmpl w:val="E9BA3494"/>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15:restartNumberingAfterBreak="0">
    <w:nsid w:val="564D2089"/>
    <w:multiLevelType w:val="hybridMultilevel"/>
    <w:tmpl w:val="048016DE"/>
    <w:lvl w:ilvl="0" w:tplc="9878D09C">
      <w:start w:val="1"/>
      <w:numFmt w:val="none"/>
      <w:lvlRestart w:val="0"/>
      <w:pStyle w:val="aff0"/>
      <w:lvlText w:val="%1注"/>
      <w:lvlJc w:val="left"/>
      <w:pPr>
        <w:tabs>
          <w:tab w:val="num" w:pos="760"/>
        </w:tabs>
        <w:ind w:left="760" w:hanging="284"/>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15:restartNumberingAfterBreak="0">
    <w:nsid w:val="644622F9"/>
    <w:multiLevelType w:val="multilevel"/>
    <w:tmpl w:val="F5E62372"/>
    <w:lvl w:ilvl="0">
      <w:start w:val="1"/>
      <w:numFmt w:val="upperRoman"/>
      <w:pStyle w:val="aff1"/>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310"/>
        </w:tabs>
        <w:ind w:left="1310" w:hanging="420"/>
      </w:pPr>
      <w:rPr>
        <w:rFonts w:hint="eastAsia"/>
      </w:rPr>
    </w:lvl>
    <w:lvl w:ilvl="2">
      <w:start w:val="1"/>
      <w:numFmt w:val="lowerRoman"/>
      <w:lvlText w:val="%3."/>
      <w:lvlJc w:val="right"/>
      <w:pPr>
        <w:tabs>
          <w:tab w:val="num" w:pos="1730"/>
        </w:tabs>
        <w:ind w:left="1730" w:hanging="420"/>
      </w:pPr>
      <w:rPr>
        <w:rFonts w:hint="eastAsia"/>
      </w:rPr>
    </w:lvl>
    <w:lvl w:ilvl="3">
      <w:start w:val="1"/>
      <w:numFmt w:val="decimal"/>
      <w:lvlText w:val="%4."/>
      <w:lvlJc w:val="left"/>
      <w:pPr>
        <w:tabs>
          <w:tab w:val="num" w:pos="2150"/>
        </w:tabs>
        <w:ind w:left="2150" w:hanging="420"/>
      </w:pPr>
      <w:rPr>
        <w:rFonts w:hint="eastAsia"/>
      </w:rPr>
    </w:lvl>
    <w:lvl w:ilvl="4">
      <w:start w:val="1"/>
      <w:numFmt w:val="lowerLetter"/>
      <w:lvlText w:val="%5)"/>
      <w:lvlJc w:val="left"/>
      <w:pPr>
        <w:tabs>
          <w:tab w:val="num" w:pos="2570"/>
        </w:tabs>
        <w:ind w:left="2570" w:hanging="420"/>
      </w:pPr>
      <w:rPr>
        <w:rFonts w:hint="eastAsia"/>
      </w:rPr>
    </w:lvl>
    <w:lvl w:ilvl="5">
      <w:start w:val="1"/>
      <w:numFmt w:val="lowerRoman"/>
      <w:lvlText w:val="%6."/>
      <w:lvlJc w:val="right"/>
      <w:pPr>
        <w:tabs>
          <w:tab w:val="num" w:pos="2990"/>
        </w:tabs>
        <w:ind w:left="2990" w:hanging="420"/>
      </w:pPr>
      <w:rPr>
        <w:rFonts w:hint="eastAsia"/>
      </w:rPr>
    </w:lvl>
    <w:lvl w:ilvl="6">
      <w:start w:val="1"/>
      <w:numFmt w:val="decimal"/>
      <w:lvlText w:val="%7."/>
      <w:lvlJc w:val="left"/>
      <w:pPr>
        <w:tabs>
          <w:tab w:val="num" w:pos="3410"/>
        </w:tabs>
        <w:ind w:left="3410" w:hanging="420"/>
      </w:pPr>
      <w:rPr>
        <w:rFonts w:hint="eastAsia"/>
      </w:rPr>
    </w:lvl>
    <w:lvl w:ilvl="7">
      <w:start w:val="1"/>
      <w:numFmt w:val="lowerLetter"/>
      <w:lvlText w:val="%8)"/>
      <w:lvlJc w:val="left"/>
      <w:pPr>
        <w:tabs>
          <w:tab w:val="num" w:pos="3830"/>
        </w:tabs>
        <w:ind w:left="3830" w:hanging="420"/>
      </w:pPr>
      <w:rPr>
        <w:rFonts w:hint="eastAsia"/>
      </w:rPr>
    </w:lvl>
    <w:lvl w:ilvl="8">
      <w:start w:val="1"/>
      <w:numFmt w:val="lowerRoman"/>
      <w:lvlText w:val="%9."/>
      <w:lvlJc w:val="right"/>
      <w:pPr>
        <w:tabs>
          <w:tab w:val="num" w:pos="4250"/>
        </w:tabs>
        <w:ind w:left="4250" w:hanging="420"/>
      </w:pPr>
      <w:rPr>
        <w:rFonts w:hint="eastAsia"/>
      </w:rPr>
    </w:lvl>
  </w:abstractNum>
  <w:abstractNum w:abstractNumId="25" w15:restartNumberingAfterBreak="0">
    <w:nsid w:val="646260FA"/>
    <w:multiLevelType w:val="multilevel"/>
    <w:tmpl w:val="31B2E04E"/>
    <w:lvl w:ilvl="0">
      <w:start w:val="1"/>
      <w:numFmt w:val="decimal"/>
      <w:lvlRestart w:val="0"/>
      <w:pStyle w:val="aff2"/>
      <w:suff w:val="nothing"/>
      <w:lvlText w:val="表%1　"/>
      <w:lvlJc w:val="left"/>
      <w:pPr>
        <w:ind w:left="0" w:firstLine="0"/>
      </w:pPr>
    </w:lvl>
    <w:lvl w:ilvl="1">
      <w:start w:val="1"/>
      <w:numFmt w:val="decimal"/>
      <w:lvlText w:val="%1.%2"/>
      <w:lvlJc w:val="left"/>
      <w:pPr>
        <w:tabs>
          <w:tab w:val="num" w:pos="992"/>
        </w:tabs>
        <w:ind w:left="992" w:hanging="567"/>
      </w:pPr>
    </w:lvl>
    <w:lvl w:ilvl="2">
      <w:start w:val="1"/>
      <w:numFmt w:val="decimal"/>
      <w:lvlText w:val="%1.%2.%3"/>
      <w:lvlJc w:val="left"/>
      <w:pPr>
        <w:tabs>
          <w:tab w:val="num" w:pos="1417"/>
        </w:tabs>
        <w:ind w:left="1417"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6" w15:restartNumberingAfterBreak="0">
    <w:nsid w:val="654A26C9"/>
    <w:multiLevelType w:val="multilevel"/>
    <w:tmpl w:val="2B721316"/>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7" w15:restartNumberingAfterBreak="0">
    <w:nsid w:val="657D3FBC"/>
    <w:multiLevelType w:val="multilevel"/>
    <w:tmpl w:val="D78CB1D2"/>
    <w:lvl w:ilvl="0">
      <w:start w:val="1"/>
      <w:numFmt w:val="upperLetter"/>
      <w:lvlRestart w:val="0"/>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8" w15:restartNumberingAfterBreak="0">
    <w:nsid w:val="69506ABF"/>
    <w:multiLevelType w:val="multilevel"/>
    <w:tmpl w:val="69B80E64"/>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9" w15:restartNumberingAfterBreak="0">
    <w:nsid w:val="6CA41985"/>
    <w:multiLevelType w:val="hybridMultilevel"/>
    <w:tmpl w:val="2B6C5B98"/>
    <w:lvl w:ilvl="0" w:tplc="621C3562">
      <w:start w:val="1"/>
      <w:numFmt w:val="decimal"/>
      <w:pStyle w:val="aff9"/>
      <w:lvlText w:val="%1)"/>
      <w:lvlJc w:val="left"/>
      <w:pPr>
        <w:tabs>
          <w:tab w:val="num" w:pos="823"/>
        </w:tabs>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15:restartNumberingAfterBreak="0">
    <w:nsid w:val="6CE42AC1"/>
    <w:multiLevelType w:val="hybridMultilevel"/>
    <w:tmpl w:val="77E86B10"/>
    <w:lvl w:ilvl="0" w:tplc="C0B8CA6E">
      <w:start w:val="1"/>
      <w:numFmt w:val="lowerLetter"/>
      <w:pStyle w:val="affa"/>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CEA2025"/>
    <w:multiLevelType w:val="multilevel"/>
    <w:tmpl w:val="81169576"/>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2" w15:restartNumberingAfterBreak="0">
    <w:nsid w:val="6DBF04F4"/>
    <w:multiLevelType w:val="multilevel"/>
    <w:tmpl w:val="F3A22F6C"/>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33" w15:restartNumberingAfterBreak="0">
    <w:nsid w:val="6DF35F19"/>
    <w:multiLevelType w:val="multilevel"/>
    <w:tmpl w:val="31ACFC82"/>
    <w:lvl w:ilvl="0">
      <w:start w:val="1"/>
      <w:numFmt w:val="decimal"/>
      <w:lvlRestart w:val="0"/>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34" w15:restartNumberingAfterBreak="0">
    <w:nsid w:val="76933334"/>
    <w:multiLevelType w:val="hybridMultilevel"/>
    <w:tmpl w:val="92A665E8"/>
    <w:lvl w:ilvl="0" w:tplc="11600844">
      <w:start w:val="1"/>
      <w:numFmt w:val="none"/>
      <w:lvlRestart w:val="0"/>
      <w:pStyle w:val="afff4"/>
      <w:lvlText w:val="%1——"/>
      <w:lvlJc w:val="left"/>
      <w:pPr>
        <w:tabs>
          <w:tab w:val="num" w:pos="330"/>
        </w:tabs>
        <w:ind w:left="948" w:hanging="420"/>
      </w:pPr>
    </w:lvl>
    <w:lvl w:ilvl="1" w:tplc="4F444476" w:tentative="1">
      <w:start w:val="1"/>
      <w:numFmt w:val="lowerLetter"/>
      <w:lvlText w:val="%2)"/>
      <w:lvlJc w:val="left"/>
      <w:pPr>
        <w:tabs>
          <w:tab w:val="num" w:pos="840"/>
        </w:tabs>
        <w:ind w:left="840" w:hanging="420"/>
      </w:pPr>
    </w:lvl>
    <w:lvl w:ilvl="2" w:tplc="D6C24CA6" w:tentative="1">
      <w:start w:val="1"/>
      <w:numFmt w:val="lowerRoman"/>
      <w:lvlText w:val="%3."/>
      <w:lvlJc w:val="right"/>
      <w:pPr>
        <w:tabs>
          <w:tab w:val="num" w:pos="1260"/>
        </w:tabs>
        <w:ind w:left="1260" w:hanging="420"/>
      </w:pPr>
    </w:lvl>
    <w:lvl w:ilvl="3" w:tplc="F6A6C12C" w:tentative="1">
      <w:start w:val="1"/>
      <w:numFmt w:val="decimal"/>
      <w:lvlText w:val="%4."/>
      <w:lvlJc w:val="left"/>
      <w:pPr>
        <w:tabs>
          <w:tab w:val="num" w:pos="1680"/>
        </w:tabs>
        <w:ind w:left="1680" w:hanging="420"/>
      </w:pPr>
    </w:lvl>
    <w:lvl w:ilvl="4" w:tplc="29C01676" w:tentative="1">
      <w:start w:val="1"/>
      <w:numFmt w:val="lowerLetter"/>
      <w:lvlText w:val="%5)"/>
      <w:lvlJc w:val="left"/>
      <w:pPr>
        <w:tabs>
          <w:tab w:val="num" w:pos="2100"/>
        </w:tabs>
        <w:ind w:left="2100" w:hanging="420"/>
      </w:pPr>
    </w:lvl>
    <w:lvl w:ilvl="5" w:tplc="F230A71E" w:tentative="1">
      <w:start w:val="1"/>
      <w:numFmt w:val="lowerRoman"/>
      <w:lvlText w:val="%6."/>
      <w:lvlJc w:val="right"/>
      <w:pPr>
        <w:tabs>
          <w:tab w:val="num" w:pos="2520"/>
        </w:tabs>
        <w:ind w:left="2520" w:hanging="420"/>
      </w:pPr>
    </w:lvl>
    <w:lvl w:ilvl="6" w:tplc="BBF66B4A" w:tentative="1">
      <w:start w:val="1"/>
      <w:numFmt w:val="decimal"/>
      <w:lvlText w:val="%7."/>
      <w:lvlJc w:val="left"/>
      <w:pPr>
        <w:tabs>
          <w:tab w:val="num" w:pos="2940"/>
        </w:tabs>
        <w:ind w:left="2940" w:hanging="420"/>
      </w:pPr>
    </w:lvl>
    <w:lvl w:ilvl="7" w:tplc="7D9A10D8" w:tentative="1">
      <w:start w:val="1"/>
      <w:numFmt w:val="lowerLetter"/>
      <w:lvlText w:val="%8)"/>
      <w:lvlJc w:val="left"/>
      <w:pPr>
        <w:tabs>
          <w:tab w:val="num" w:pos="3360"/>
        </w:tabs>
        <w:ind w:left="3360" w:hanging="420"/>
      </w:pPr>
    </w:lvl>
    <w:lvl w:ilvl="8" w:tplc="7A08F11C" w:tentative="1">
      <w:start w:val="1"/>
      <w:numFmt w:val="lowerRoman"/>
      <w:lvlText w:val="%9."/>
      <w:lvlJc w:val="right"/>
      <w:pPr>
        <w:tabs>
          <w:tab w:val="num" w:pos="3780"/>
        </w:tabs>
        <w:ind w:left="3780" w:hanging="420"/>
      </w:pPr>
    </w:lvl>
  </w:abstractNum>
  <w:num w:numId="1">
    <w:abstractNumId w:val="0"/>
  </w:num>
  <w:num w:numId="2">
    <w:abstractNumId w:val="31"/>
  </w:num>
  <w:num w:numId="3">
    <w:abstractNumId w:val="5"/>
  </w:num>
  <w:num w:numId="4">
    <w:abstractNumId w:val="8"/>
  </w:num>
  <w:num w:numId="5">
    <w:abstractNumId w:val="27"/>
  </w:num>
  <w:num w:numId="6">
    <w:abstractNumId w:val="9"/>
  </w:num>
  <w:num w:numId="7">
    <w:abstractNumId w:val="20"/>
  </w:num>
  <w:num w:numId="8">
    <w:abstractNumId w:val="7"/>
  </w:num>
  <w:num w:numId="9">
    <w:abstractNumId w:val="23"/>
  </w:num>
  <w:num w:numId="10">
    <w:abstractNumId w:val="25"/>
  </w:num>
  <w:num w:numId="11">
    <w:abstractNumId w:val="21"/>
  </w:num>
  <w:num w:numId="12">
    <w:abstractNumId w:val="33"/>
  </w:num>
  <w:num w:numId="13">
    <w:abstractNumId w:val="18"/>
  </w:num>
  <w:num w:numId="14">
    <w:abstractNumId w:val="34"/>
  </w:num>
  <w:num w:numId="15">
    <w:abstractNumId w:val="1"/>
  </w:num>
  <w:num w:numId="16">
    <w:abstractNumId w:val="24"/>
  </w:num>
  <w:num w:numId="17">
    <w:abstractNumId w:val="6"/>
  </w:num>
  <w:num w:numId="18">
    <w:abstractNumId w:val="14"/>
  </w:num>
  <w:num w:numId="19">
    <w:abstractNumId w:val="19"/>
  </w:num>
  <w:num w:numId="20">
    <w:abstractNumId w:val="29"/>
  </w:num>
  <w:num w:numId="21">
    <w:abstractNumId w:val="30"/>
  </w:num>
  <w:num w:numId="22">
    <w:abstractNumId w:val="11"/>
  </w:num>
  <w:num w:numId="23">
    <w:abstractNumId w:val="13"/>
  </w:num>
  <w:num w:numId="24">
    <w:abstractNumId w:val="32"/>
  </w:num>
  <w:num w:numId="25">
    <w:abstractNumId w:val="2"/>
  </w:num>
  <w:num w:numId="26">
    <w:abstractNumId w:val="4"/>
  </w:num>
  <w:num w:numId="27">
    <w:abstractNumId w:val="17"/>
  </w:num>
  <w:num w:numId="28">
    <w:abstractNumId w:val="15"/>
  </w:num>
  <w:num w:numId="29">
    <w:abstractNumId w:val="28"/>
  </w:num>
  <w:num w:numId="30">
    <w:abstractNumId w:val="10"/>
  </w:num>
  <w:num w:numId="31">
    <w:abstractNumId w:val="26"/>
  </w:num>
  <w:num w:numId="32">
    <w:abstractNumId w:val="22"/>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3"/>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num>
  <w:num w:numId="40">
    <w:abstractNumId w:val="16"/>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attachedTemplate r:id="rId1"/>
  <w:stylePaneSortMethod w:val="0000"/>
  <w:documentProtection w:edit="forms" w:enforcement="1" w:cryptProviderType="rsaAES" w:cryptAlgorithmClass="hash" w:cryptAlgorithmType="typeAny" w:cryptAlgorithmSid="14" w:cryptSpinCount="100000" w:hash="bOSF8eLqPBwWZoWSEfe448u+QGuLzojhxEU8zShQ2uIAxWONv5o/p+b1UJ5jEWJ5SUI9K3k6MEMShOr8dLAYxw==" w:salt="QBg14imZYUeJ5R4qeikYdA=="/>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C68"/>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3C18"/>
    <w:rsid w:val="00073C8C"/>
    <w:rsid w:val="00077B64"/>
    <w:rsid w:val="00080A1C"/>
    <w:rsid w:val="00082317"/>
    <w:rsid w:val="00082486"/>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4C9E"/>
    <w:rsid w:val="000E6FD7"/>
    <w:rsid w:val="000F06E1"/>
    <w:rsid w:val="000F0E3C"/>
    <w:rsid w:val="000F19D5"/>
    <w:rsid w:val="000F4AEA"/>
    <w:rsid w:val="000F633F"/>
    <w:rsid w:val="000F67E9"/>
    <w:rsid w:val="00104926"/>
    <w:rsid w:val="00113B1E"/>
    <w:rsid w:val="0011711C"/>
    <w:rsid w:val="0012059C"/>
    <w:rsid w:val="00124E4F"/>
    <w:rsid w:val="001260B7"/>
    <w:rsid w:val="001265CB"/>
    <w:rsid w:val="001321C6"/>
    <w:rsid w:val="001325C4"/>
    <w:rsid w:val="00133010"/>
    <w:rsid w:val="001338EE"/>
    <w:rsid w:val="00133AAE"/>
    <w:rsid w:val="00135323"/>
    <w:rsid w:val="001356C4"/>
    <w:rsid w:val="00141114"/>
    <w:rsid w:val="00142969"/>
    <w:rsid w:val="001446C2"/>
    <w:rsid w:val="001457E7"/>
    <w:rsid w:val="00145D9D"/>
    <w:rsid w:val="00146388"/>
    <w:rsid w:val="001529E5"/>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90087"/>
    <w:rsid w:val="001913C4"/>
    <w:rsid w:val="0019348F"/>
    <w:rsid w:val="00193A07"/>
    <w:rsid w:val="00194C95"/>
    <w:rsid w:val="00195C34"/>
    <w:rsid w:val="00196EF5"/>
    <w:rsid w:val="001A1A53"/>
    <w:rsid w:val="001A234A"/>
    <w:rsid w:val="001A4CF3"/>
    <w:rsid w:val="001B06E8"/>
    <w:rsid w:val="001B71D0"/>
    <w:rsid w:val="001B71EE"/>
    <w:rsid w:val="001C04A8"/>
    <w:rsid w:val="001C171D"/>
    <w:rsid w:val="001C2C03"/>
    <w:rsid w:val="001C42F7"/>
    <w:rsid w:val="001C49E5"/>
    <w:rsid w:val="001C680C"/>
    <w:rsid w:val="001C7FEA"/>
    <w:rsid w:val="001D0499"/>
    <w:rsid w:val="001D0BBE"/>
    <w:rsid w:val="001D0ED4"/>
    <w:rsid w:val="001D212F"/>
    <w:rsid w:val="001D29D7"/>
    <w:rsid w:val="001D2DE7"/>
    <w:rsid w:val="001D411C"/>
    <w:rsid w:val="001E009A"/>
    <w:rsid w:val="001E1B6A"/>
    <w:rsid w:val="001E2484"/>
    <w:rsid w:val="001E3CC4"/>
    <w:rsid w:val="001E4882"/>
    <w:rsid w:val="001E73AB"/>
    <w:rsid w:val="001F092D"/>
    <w:rsid w:val="001F143A"/>
    <w:rsid w:val="001F1605"/>
    <w:rsid w:val="001F2508"/>
    <w:rsid w:val="001F4816"/>
    <w:rsid w:val="001F4EE9"/>
    <w:rsid w:val="001F69B4"/>
    <w:rsid w:val="001F77C7"/>
    <w:rsid w:val="00200183"/>
    <w:rsid w:val="00200333"/>
    <w:rsid w:val="0020107D"/>
    <w:rsid w:val="00202AA4"/>
    <w:rsid w:val="002031F7"/>
    <w:rsid w:val="002040E6"/>
    <w:rsid w:val="0020527B"/>
    <w:rsid w:val="00205F2C"/>
    <w:rsid w:val="00210B15"/>
    <w:rsid w:val="002142EA"/>
    <w:rsid w:val="002204BB"/>
    <w:rsid w:val="00221B79"/>
    <w:rsid w:val="00221C6B"/>
    <w:rsid w:val="002253A1"/>
    <w:rsid w:val="00225CF8"/>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1E1C"/>
    <w:rsid w:val="002C3F07"/>
    <w:rsid w:val="002C5278"/>
    <w:rsid w:val="002C623F"/>
    <w:rsid w:val="002C7EBB"/>
    <w:rsid w:val="002D06C1"/>
    <w:rsid w:val="002D42B5"/>
    <w:rsid w:val="002D4F1A"/>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10C68"/>
    <w:rsid w:val="00313B85"/>
    <w:rsid w:val="00317988"/>
    <w:rsid w:val="003221B4"/>
    <w:rsid w:val="0032258D"/>
    <w:rsid w:val="00322E62"/>
    <w:rsid w:val="00324D13"/>
    <w:rsid w:val="00324D2A"/>
    <w:rsid w:val="00324EDD"/>
    <w:rsid w:val="003331E4"/>
    <w:rsid w:val="00336C64"/>
    <w:rsid w:val="00337162"/>
    <w:rsid w:val="0034194F"/>
    <w:rsid w:val="00344605"/>
    <w:rsid w:val="003474AA"/>
    <w:rsid w:val="00350D1D"/>
    <w:rsid w:val="00352C83"/>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3CED"/>
    <w:rsid w:val="00394376"/>
    <w:rsid w:val="003943FF"/>
    <w:rsid w:val="00395700"/>
    <w:rsid w:val="003974EB"/>
    <w:rsid w:val="00397CC5"/>
    <w:rsid w:val="003A1582"/>
    <w:rsid w:val="003A4077"/>
    <w:rsid w:val="003B09AD"/>
    <w:rsid w:val="003B1F18"/>
    <w:rsid w:val="003B5BF0"/>
    <w:rsid w:val="003B60BF"/>
    <w:rsid w:val="003B6BE3"/>
    <w:rsid w:val="003C010C"/>
    <w:rsid w:val="003C0A6C"/>
    <w:rsid w:val="003C14F8"/>
    <w:rsid w:val="003C5A43"/>
    <w:rsid w:val="003D0519"/>
    <w:rsid w:val="003D0FF6"/>
    <w:rsid w:val="003D262C"/>
    <w:rsid w:val="003D6B44"/>
    <w:rsid w:val="003D6D61"/>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4869"/>
    <w:rsid w:val="00405884"/>
    <w:rsid w:val="00407D39"/>
    <w:rsid w:val="0041477A"/>
    <w:rsid w:val="004167A3"/>
    <w:rsid w:val="00432DAA"/>
    <w:rsid w:val="00434305"/>
    <w:rsid w:val="00435DF7"/>
    <w:rsid w:val="0044083F"/>
    <w:rsid w:val="00441AE7"/>
    <w:rsid w:val="00445574"/>
    <w:rsid w:val="004467FB"/>
    <w:rsid w:val="00452D6B"/>
    <w:rsid w:val="00454484"/>
    <w:rsid w:val="0045517B"/>
    <w:rsid w:val="00463B77"/>
    <w:rsid w:val="00463C7B"/>
    <w:rsid w:val="004644A6"/>
    <w:rsid w:val="004659BD"/>
    <w:rsid w:val="00470775"/>
    <w:rsid w:val="00472E1C"/>
    <w:rsid w:val="004746B1"/>
    <w:rsid w:val="0047583F"/>
    <w:rsid w:val="00475DE8"/>
    <w:rsid w:val="00481C44"/>
    <w:rsid w:val="00484936"/>
    <w:rsid w:val="00485C89"/>
    <w:rsid w:val="00486BE3"/>
    <w:rsid w:val="004905E4"/>
    <w:rsid w:val="00490A89"/>
    <w:rsid w:val="00490AB4"/>
    <w:rsid w:val="00492F02"/>
    <w:rsid w:val="004939AE"/>
    <w:rsid w:val="004A12DF"/>
    <w:rsid w:val="004A17E6"/>
    <w:rsid w:val="004A1BA8"/>
    <w:rsid w:val="004A4B57"/>
    <w:rsid w:val="004A63FA"/>
    <w:rsid w:val="004B0272"/>
    <w:rsid w:val="004B2701"/>
    <w:rsid w:val="004B2E1B"/>
    <w:rsid w:val="004B3AA8"/>
    <w:rsid w:val="004B3E93"/>
    <w:rsid w:val="004C1FBC"/>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2B06"/>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61475"/>
    <w:rsid w:val="0056487B"/>
    <w:rsid w:val="00564FB9"/>
    <w:rsid w:val="00573D9E"/>
    <w:rsid w:val="005801E3"/>
    <w:rsid w:val="00581802"/>
    <w:rsid w:val="005836A8"/>
    <w:rsid w:val="0058409C"/>
    <w:rsid w:val="00584262"/>
    <w:rsid w:val="00586630"/>
    <w:rsid w:val="00587ADD"/>
    <w:rsid w:val="00591E27"/>
    <w:rsid w:val="00596160"/>
    <w:rsid w:val="005966E2"/>
    <w:rsid w:val="00597007"/>
    <w:rsid w:val="005A0966"/>
    <w:rsid w:val="005A11B7"/>
    <w:rsid w:val="005A260B"/>
    <w:rsid w:val="005A4A1B"/>
    <w:rsid w:val="005A7830"/>
    <w:rsid w:val="005A7FCE"/>
    <w:rsid w:val="005B0F3F"/>
    <w:rsid w:val="005B1F63"/>
    <w:rsid w:val="005B4903"/>
    <w:rsid w:val="005B51CE"/>
    <w:rsid w:val="005B5885"/>
    <w:rsid w:val="005B5CD7"/>
    <w:rsid w:val="005B5E08"/>
    <w:rsid w:val="005B6CF6"/>
    <w:rsid w:val="005B7422"/>
    <w:rsid w:val="005C29B8"/>
    <w:rsid w:val="005C4CA0"/>
    <w:rsid w:val="005C5F21"/>
    <w:rsid w:val="005C7156"/>
    <w:rsid w:val="005D0C75"/>
    <w:rsid w:val="005D4171"/>
    <w:rsid w:val="005D6A95"/>
    <w:rsid w:val="005D6B2C"/>
    <w:rsid w:val="005D6D9C"/>
    <w:rsid w:val="005E2335"/>
    <w:rsid w:val="005E34CA"/>
    <w:rsid w:val="005E3C18"/>
    <w:rsid w:val="005E6812"/>
    <w:rsid w:val="005E7881"/>
    <w:rsid w:val="005E78E0"/>
    <w:rsid w:val="005F0D9C"/>
    <w:rsid w:val="005F284E"/>
    <w:rsid w:val="005F4712"/>
    <w:rsid w:val="005F5916"/>
    <w:rsid w:val="006015CE"/>
    <w:rsid w:val="00604784"/>
    <w:rsid w:val="00606419"/>
    <w:rsid w:val="00607D29"/>
    <w:rsid w:val="00612952"/>
    <w:rsid w:val="00614CC1"/>
    <w:rsid w:val="00615A9D"/>
    <w:rsid w:val="00617387"/>
    <w:rsid w:val="006205D6"/>
    <w:rsid w:val="006252D8"/>
    <w:rsid w:val="006259BC"/>
    <w:rsid w:val="0062636B"/>
    <w:rsid w:val="00632182"/>
    <w:rsid w:val="00632AE0"/>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22E7"/>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5D22"/>
    <w:rsid w:val="006A07AA"/>
    <w:rsid w:val="006A25E5"/>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16C4"/>
    <w:rsid w:val="006D3E96"/>
    <w:rsid w:val="006D4515"/>
    <w:rsid w:val="006D4BB1"/>
    <w:rsid w:val="006D6593"/>
    <w:rsid w:val="006E23EA"/>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879"/>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042"/>
    <w:rsid w:val="00752B4D"/>
    <w:rsid w:val="00755402"/>
    <w:rsid w:val="00756B26"/>
    <w:rsid w:val="00756EDF"/>
    <w:rsid w:val="007600E3"/>
    <w:rsid w:val="0076596A"/>
    <w:rsid w:val="00765C43"/>
    <w:rsid w:val="00765EFB"/>
    <w:rsid w:val="007671CA"/>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6FD9"/>
    <w:rsid w:val="007A7FFA"/>
    <w:rsid w:val="007B04EB"/>
    <w:rsid w:val="007B0D4F"/>
    <w:rsid w:val="007B5A3D"/>
    <w:rsid w:val="007B5B95"/>
    <w:rsid w:val="007B68EA"/>
    <w:rsid w:val="007B7453"/>
    <w:rsid w:val="007C1E8B"/>
    <w:rsid w:val="007C2D89"/>
    <w:rsid w:val="007C4593"/>
    <w:rsid w:val="007C5309"/>
    <w:rsid w:val="007C6069"/>
    <w:rsid w:val="007D06C4"/>
    <w:rsid w:val="007D1352"/>
    <w:rsid w:val="007D2508"/>
    <w:rsid w:val="007D346A"/>
    <w:rsid w:val="007D6518"/>
    <w:rsid w:val="007D76BD"/>
    <w:rsid w:val="007E0BF1"/>
    <w:rsid w:val="007E56A3"/>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3303"/>
    <w:rsid w:val="008233B2"/>
    <w:rsid w:val="00823A9F"/>
    <w:rsid w:val="00823C85"/>
    <w:rsid w:val="00825138"/>
    <w:rsid w:val="008269DD"/>
    <w:rsid w:val="00830621"/>
    <w:rsid w:val="0083348C"/>
    <w:rsid w:val="00834DE9"/>
    <w:rsid w:val="008373D3"/>
    <w:rsid w:val="00840617"/>
    <w:rsid w:val="00840F84"/>
    <w:rsid w:val="00842A47"/>
    <w:rsid w:val="00843C13"/>
    <w:rsid w:val="008454F8"/>
    <w:rsid w:val="0085173A"/>
    <w:rsid w:val="00856316"/>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893"/>
    <w:rsid w:val="008A3215"/>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02C"/>
    <w:rsid w:val="008E4BB6"/>
    <w:rsid w:val="008E5518"/>
    <w:rsid w:val="008E6A84"/>
    <w:rsid w:val="008E7109"/>
    <w:rsid w:val="008F0CDC"/>
    <w:rsid w:val="008F17A3"/>
    <w:rsid w:val="008F1ED3"/>
    <w:rsid w:val="008F23A5"/>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45F5"/>
    <w:rsid w:val="009249EC"/>
    <w:rsid w:val="009273B3"/>
    <w:rsid w:val="009305B5"/>
    <w:rsid w:val="009429D5"/>
    <w:rsid w:val="00942BF1"/>
    <w:rsid w:val="009437EF"/>
    <w:rsid w:val="00945180"/>
    <w:rsid w:val="00945428"/>
    <w:rsid w:val="0094607B"/>
    <w:rsid w:val="00953604"/>
    <w:rsid w:val="0095496B"/>
    <w:rsid w:val="009610DC"/>
    <w:rsid w:val="00961490"/>
    <w:rsid w:val="0096381A"/>
    <w:rsid w:val="00965E04"/>
    <w:rsid w:val="009674AD"/>
    <w:rsid w:val="00970CDC"/>
    <w:rsid w:val="00977010"/>
    <w:rsid w:val="00977D02"/>
    <w:rsid w:val="009809BB"/>
    <w:rsid w:val="0098364B"/>
    <w:rsid w:val="009911AF"/>
    <w:rsid w:val="00991875"/>
    <w:rsid w:val="00991F92"/>
    <w:rsid w:val="00992985"/>
    <w:rsid w:val="00993889"/>
    <w:rsid w:val="0099551B"/>
    <w:rsid w:val="00997BF1"/>
    <w:rsid w:val="009A089C"/>
    <w:rsid w:val="009A118E"/>
    <w:rsid w:val="009A21CD"/>
    <w:rsid w:val="009A278C"/>
    <w:rsid w:val="009A2BC2"/>
    <w:rsid w:val="009A42C1"/>
    <w:rsid w:val="009A5429"/>
    <w:rsid w:val="009A72AD"/>
    <w:rsid w:val="009B09E0"/>
    <w:rsid w:val="009B0BC5"/>
    <w:rsid w:val="009B1247"/>
    <w:rsid w:val="009B6029"/>
    <w:rsid w:val="009B6971"/>
    <w:rsid w:val="009C27F1"/>
    <w:rsid w:val="009C3152"/>
    <w:rsid w:val="009C4CFA"/>
    <w:rsid w:val="009C5070"/>
    <w:rsid w:val="009C761C"/>
    <w:rsid w:val="009D112C"/>
    <w:rsid w:val="009D47FA"/>
    <w:rsid w:val="009D4C5B"/>
    <w:rsid w:val="009D50D2"/>
    <w:rsid w:val="009D50FD"/>
    <w:rsid w:val="009D6BCA"/>
    <w:rsid w:val="009E0F62"/>
    <w:rsid w:val="009E4A58"/>
    <w:rsid w:val="009E5A2D"/>
    <w:rsid w:val="009E5AB2"/>
    <w:rsid w:val="009E6219"/>
    <w:rsid w:val="009F03B3"/>
    <w:rsid w:val="00A0096C"/>
    <w:rsid w:val="00A01757"/>
    <w:rsid w:val="00A028C0"/>
    <w:rsid w:val="00A02BAE"/>
    <w:rsid w:val="00A06A6B"/>
    <w:rsid w:val="00A07E47"/>
    <w:rsid w:val="00A129D0"/>
    <w:rsid w:val="00A12C33"/>
    <w:rsid w:val="00A138BA"/>
    <w:rsid w:val="00A14C8E"/>
    <w:rsid w:val="00A153D9"/>
    <w:rsid w:val="00A15F09"/>
    <w:rsid w:val="00A169B6"/>
    <w:rsid w:val="00A170F0"/>
    <w:rsid w:val="00A2271D"/>
    <w:rsid w:val="00A237D5"/>
    <w:rsid w:val="00A30EFC"/>
    <w:rsid w:val="00A31984"/>
    <w:rsid w:val="00A32D73"/>
    <w:rsid w:val="00A3367B"/>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23F8"/>
    <w:rsid w:val="00A77CCB"/>
    <w:rsid w:val="00A83D8D"/>
    <w:rsid w:val="00A8446B"/>
    <w:rsid w:val="00A8473F"/>
    <w:rsid w:val="00A862D6"/>
    <w:rsid w:val="00A8715E"/>
    <w:rsid w:val="00A9295B"/>
    <w:rsid w:val="00A93B09"/>
    <w:rsid w:val="00A94247"/>
    <w:rsid w:val="00A952D7"/>
    <w:rsid w:val="00A963F7"/>
    <w:rsid w:val="00A96AD8"/>
    <w:rsid w:val="00AA052C"/>
    <w:rsid w:val="00AA1E45"/>
    <w:rsid w:val="00AA4286"/>
    <w:rsid w:val="00AA456B"/>
    <w:rsid w:val="00AA57F5"/>
    <w:rsid w:val="00AA672E"/>
    <w:rsid w:val="00AA6EC9"/>
    <w:rsid w:val="00AB41D5"/>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37E5"/>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7A5"/>
    <w:rsid w:val="00B4654C"/>
    <w:rsid w:val="00B47293"/>
    <w:rsid w:val="00B50E50"/>
    <w:rsid w:val="00B52120"/>
    <w:rsid w:val="00B54ABC"/>
    <w:rsid w:val="00B54DDE"/>
    <w:rsid w:val="00B56FBE"/>
    <w:rsid w:val="00B60ACF"/>
    <w:rsid w:val="00B62B58"/>
    <w:rsid w:val="00B65149"/>
    <w:rsid w:val="00B66567"/>
    <w:rsid w:val="00B66F52"/>
    <w:rsid w:val="00B66FE5"/>
    <w:rsid w:val="00B702F6"/>
    <w:rsid w:val="00B72880"/>
    <w:rsid w:val="00B758BF"/>
    <w:rsid w:val="00B77EC8"/>
    <w:rsid w:val="00B827A6"/>
    <w:rsid w:val="00B831CE"/>
    <w:rsid w:val="00B86677"/>
    <w:rsid w:val="00B87131"/>
    <w:rsid w:val="00B939B1"/>
    <w:rsid w:val="00B96D40"/>
    <w:rsid w:val="00B97386"/>
    <w:rsid w:val="00BA263B"/>
    <w:rsid w:val="00BA42B2"/>
    <w:rsid w:val="00BA58D4"/>
    <w:rsid w:val="00BA5B9E"/>
    <w:rsid w:val="00BA7C9A"/>
    <w:rsid w:val="00BB5F8F"/>
    <w:rsid w:val="00BB657A"/>
    <w:rsid w:val="00BC1A4E"/>
    <w:rsid w:val="00BC5DC7"/>
    <w:rsid w:val="00BC6B8B"/>
    <w:rsid w:val="00BC73D8"/>
    <w:rsid w:val="00BD52D7"/>
    <w:rsid w:val="00BD5AD2"/>
    <w:rsid w:val="00BE22F3"/>
    <w:rsid w:val="00BE5B52"/>
    <w:rsid w:val="00BE7B8D"/>
    <w:rsid w:val="00BF0993"/>
    <w:rsid w:val="00BF10A9"/>
    <w:rsid w:val="00BF1703"/>
    <w:rsid w:val="00BF231C"/>
    <w:rsid w:val="00BF51E5"/>
    <w:rsid w:val="00BF74A6"/>
    <w:rsid w:val="00C013AD"/>
    <w:rsid w:val="00C04904"/>
    <w:rsid w:val="00C056B3"/>
    <w:rsid w:val="00C103E5"/>
    <w:rsid w:val="00C13319"/>
    <w:rsid w:val="00C13EE9"/>
    <w:rsid w:val="00C21540"/>
    <w:rsid w:val="00C21906"/>
    <w:rsid w:val="00C21BFA"/>
    <w:rsid w:val="00C22148"/>
    <w:rsid w:val="00C24C8D"/>
    <w:rsid w:val="00C25FE2"/>
    <w:rsid w:val="00C26B53"/>
    <w:rsid w:val="00C279B2"/>
    <w:rsid w:val="00C33E50"/>
    <w:rsid w:val="00C34C20"/>
    <w:rsid w:val="00C35A3E"/>
    <w:rsid w:val="00C42130"/>
    <w:rsid w:val="00C423A4"/>
    <w:rsid w:val="00C44BF5"/>
    <w:rsid w:val="00C521D6"/>
    <w:rsid w:val="00C54AF0"/>
    <w:rsid w:val="00C55232"/>
    <w:rsid w:val="00C553A4"/>
    <w:rsid w:val="00C55A06"/>
    <w:rsid w:val="00C55D03"/>
    <w:rsid w:val="00C601BC"/>
    <w:rsid w:val="00C6329F"/>
    <w:rsid w:val="00C63340"/>
    <w:rsid w:val="00C643F9"/>
    <w:rsid w:val="00C64E95"/>
    <w:rsid w:val="00C71372"/>
    <w:rsid w:val="00C72410"/>
    <w:rsid w:val="00C7287F"/>
    <w:rsid w:val="00C751AC"/>
    <w:rsid w:val="00C80CB8"/>
    <w:rsid w:val="00C819F8"/>
    <w:rsid w:val="00C8248C"/>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E0C4F"/>
    <w:rsid w:val="00CE30EA"/>
    <w:rsid w:val="00CF048A"/>
    <w:rsid w:val="00CF155A"/>
    <w:rsid w:val="00CF2947"/>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3457"/>
    <w:rsid w:val="00D352A2"/>
    <w:rsid w:val="00D4162B"/>
    <w:rsid w:val="00D4514F"/>
    <w:rsid w:val="00D451E2"/>
    <w:rsid w:val="00D45E89"/>
    <w:rsid w:val="00D45E8D"/>
    <w:rsid w:val="00D466AE"/>
    <w:rsid w:val="00D4734F"/>
    <w:rsid w:val="00D51BF3"/>
    <w:rsid w:val="00D66846"/>
    <w:rsid w:val="00D675FB"/>
    <w:rsid w:val="00D71F25"/>
    <w:rsid w:val="00D72A9C"/>
    <w:rsid w:val="00D77031"/>
    <w:rsid w:val="00D84941"/>
    <w:rsid w:val="00D84FA1"/>
    <w:rsid w:val="00D851F0"/>
    <w:rsid w:val="00D86DB7"/>
    <w:rsid w:val="00D926D0"/>
    <w:rsid w:val="00D93030"/>
    <w:rsid w:val="00D950E1"/>
    <w:rsid w:val="00D952A6"/>
    <w:rsid w:val="00D97F99"/>
    <w:rsid w:val="00DA1E08"/>
    <w:rsid w:val="00DA24F8"/>
    <w:rsid w:val="00DA28E8"/>
    <w:rsid w:val="00DA38D3"/>
    <w:rsid w:val="00DA3932"/>
    <w:rsid w:val="00DA3AFC"/>
    <w:rsid w:val="00DA64F8"/>
    <w:rsid w:val="00DA6C15"/>
    <w:rsid w:val="00DB0258"/>
    <w:rsid w:val="00DB38EE"/>
    <w:rsid w:val="00DB498B"/>
    <w:rsid w:val="00DB66CA"/>
    <w:rsid w:val="00DB6BCA"/>
    <w:rsid w:val="00DB73F7"/>
    <w:rsid w:val="00DC0321"/>
    <w:rsid w:val="00DC3067"/>
    <w:rsid w:val="00DC370B"/>
    <w:rsid w:val="00DC5B90"/>
    <w:rsid w:val="00DD00FF"/>
    <w:rsid w:val="00DD0619"/>
    <w:rsid w:val="00DD07FB"/>
    <w:rsid w:val="00DD25C6"/>
    <w:rsid w:val="00DD4FE5"/>
    <w:rsid w:val="00DD54B0"/>
    <w:rsid w:val="00DD57EE"/>
    <w:rsid w:val="00DD6BCC"/>
    <w:rsid w:val="00DD6C4C"/>
    <w:rsid w:val="00DE0A4B"/>
    <w:rsid w:val="00DE2410"/>
    <w:rsid w:val="00DE2939"/>
    <w:rsid w:val="00DE6E81"/>
    <w:rsid w:val="00DE703F"/>
    <w:rsid w:val="00DE7595"/>
    <w:rsid w:val="00DF1961"/>
    <w:rsid w:val="00DF44DE"/>
    <w:rsid w:val="00DF5F11"/>
    <w:rsid w:val="00E01138"/>
    <w:rsid w:val="00E02DFB"/>
    <w:rsid w:val="00E030F9"/>
    <w:rsid w:val="00E0311A"/>
    <w:rsid w:val="00E03138"/>
    <w:rsid w:val="00E06404"/>
    <w:rsid w:val="00E11A85"/>
    <w:rsid w:val="00E12495"/>
    <w:rsid w:val="00E15CCD"/>
    <w:rsid w:val="00E202EF"/>
    <w:rsid w:val="00E210B5"/>
    <w:rsid w:val="00E23D99"/>
    <w:rsid w:val="00E2552F"/>
    <w:rsid w:val="00E3137A"/>
    <w:rsid w:val="00E32CCF"/>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0C63"/>
    <w:rsid w:val="00E62FF9"/>
    <w:rsid w:val="00E635D6"/>
    <w:rsid w:val="00E639BC"/>
    <w:rsid w:val="00E664CC"/>
    <w:rsid w:val="00E70388"/>
    <w:rsid w:val="00E70F92"/>
    <w:rsid w:val="00E74C54"/>
    <w:rsid w:val="00E77A03"/>
    <w:rsid w:val="00E822E8"/>
    <w:rsid w:val="00E82554"/>
    <w:rsid w:val="00E82606"/>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7DE"/>
    <w:rsid w:val="00EB1E69"/>
    <w:rsid w:val="00EB2086"/>
    <w:rsid w:val="00EB5EDF"/>
    <w:rsid w:val="00EB60FE"/>
    <w:rsid w:val="00EB74DB"/>
    <w:rsid w:val="00EC5359"/>
    <w:rsid w:val="00EC562A"/>
    <w:rsid w:val="00ED067A"/>
    <w:rsid w:val="00ED2B50"/>
    <w:rsid w:val="00EE0350"/>
    <w:rsid w:val="00EE0719"/>
    <w:rsid w:val="00EE0E80"/>
    <w:rsid w:val="00EE54A6"/>
    <w:rsid w:val="00EE613F"/>
    <w:rsid w:val="00EE65F7"/>
    <w:rsid w:val="00EE7295"/>
    <w:rsid w:val="00EE7869"/>
    <w:rsid w:val="00EF054A"/>
    <w:rsid w:val="00EF3235"/>
    <w:rsid w:val="00EF7E72"/>
    <w:rsid w:val="00F06D37"/>
    <w:rsid w:val="00F07B9D"/>
    <w:rsid w:val="00F11586"/>
    <w:rsid w:val="00F1183B"/>
    <w:rsid w:val="00F11C9F"/>
    <w:rsid w:val="00F12263"/>
    <w:rsid w:val="00F1409D"/>
    <w:rsid w:val="00F14214"/>
    <w:rsid w:val="00F157A9"/>
    <w:rsid w:val="00F25BB6"/>
    <w:rsid w:val="00F26B7E"/>
    <w:rsid w:val="00F27A3B"/>
    <w:rsid w:val="00F33817"/>
    <w:rsid w:val="00F420D5"/>
    <w:rsid w:val="00F451EA"/>
    <w:rsid w:val="00F45447"/>
    <w:rsid w:val="00F456C6"/>
    <w:rsid w:val="00F4577B"/>
    <w:rsid w:val="00F46496"/>
    <w:rsid w:val="00F474D0"/>
    <w:rsid w:val="00F50179"/>
    <w:rsid w:val="00F515EE"/>
    <w:rsid w:val="00F56511"/>
    <w:rsid w:val="00F6194E"/>
    <w:rsid w:val="00F623AC"/>
    <w:rsid w:val="00F6412A"/>
    <w:rsid w:val="00F65893"/>
    <w:rsid w:val="00F66A4A"/>
    <w:rsid w:val="00F71E22"/>
    <w:rsid w:val="00F72142"/>
    <w:rsid w:val="00F72AE7"/>
    <w:rsid w:val="00F81141"/>
    <w:rsid w:val="00F833BA"/>
    <w:rsid w:val="00F84FD0"/>
    <w:rsid w:val="00F859A8"/>
    <w:rsid w:val="00F86D87"/>
    <w:rsid w:val="00F9108B"/>
    <w:rsid w:val="00F91349"/>
    <w:rsid w:val="00F93A8A"/>
    <w:rsid w:val="00F95248"/>
    <w:rsid w:val="00F956A9"/>
    <w:rsid w:val="00F963ED"/>
    <w:rsid w:val="00F966CF"/>
    <w:rsid w:val="00F96CAE"/>
    <w:rsid w:val="00F97C99"/>
    <w:rsid w:val="00FA4883"/>
    <w:rsid w:val="00FA4DAC"/>
    <w:rsid w:val="00FA662D"/>
    <w:rsid w:val="00FA73B1"/>
    <w:rsid w:val="00FB0CB9"/>
    <w:rsid w:val="00FB231D"/>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E874C"/>
  <w15:docId w15:val="{F363FD6A-FFD5-47C2-AE6B-D46E69D0D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f5">
    <w:name w:val="Normal"/>
    <w:qFormat/>
    <w:rsid w:val="0023482A"/>
    <w:pPr>
      <w:widowControl w:val="0"/>
      <w:adjustRightInd w:val="0"/>
      <w:spacing w:line="400" w:lineRule="exact"/>
      <w:jc w:val="both"/>
    </w:pPr>
    <w:rPr>
      <w:kern w:val="2"/>
      <w:sz w:val="21"/>
      <w:szCs w:val="21"/>
    </w:rPr>
  </w:style>
  <w:style w:type="paragraph" w:styleId="1">
    <w:name w:val="heading 1"/>
    <w:basedOn w:val="afff5"/>
    <w:next w:val="afff5"/>
    <w:link w:val="10"/>
    <w:qFormat/>
    <w:rsid w:val="00D4734F"/>
    <w:pPr>
      <w:keepNext/>
      <w:keepLines/>
      <w:spacing w:before="340" w:after="330" w:line="578" w:lineRule="auto"/>
      <w:outlineLvl w:val="0"/>
    </w:pPr>
    <w:rPr>
      <w:b/>
      <w:bCs/>
      <w:kern w:val="44"/>
      <w:sz w:val="44"/>
      <w:szCs w:val="44"/>
    </w:rPr>
  </w:style>
  <w:style w:type="paragraph" w:styleId="22">
    <w:name w:val="heading 2"/>
    <w:basedOn w:val="afff5"/>
    <w:next w:val="afff5"/>
    <w:link w:val="23"/>
    <w:qFormat/>
    <w:rsid w:val="00D4734F"/>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0"/>
    <w:qFormat/>
    <w:rsid w:val="00D4734F"/>
    <w:pPr>
      <w:keepNext/>
      <w:keepLines/>
      <w:spacing w:before="260" w:after="260" w:line="416" w:lineRule="auto"/>
      <w:outlineLvl w:val="2"/>
    </w:pPr>
    <w:rPr>
      <w:b/>
      <w:bCs/>
      <w:sz w:val="32"/>
      <w:szCs w:val="32"/>
    </w:rPr>
  </w:style>
  <w:style w:type="paragraph" w:styleId="4">
    <w:name w:val="heading 4"/>
    <w:basedOn w:val="afff5"/>
    <w:next w:val="afff5"/>
    <w:link w:val="40"/>
    <w:qFormat/>
    <w:rsid w:val="00D4734F"/>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0"/>
    <w:qFormat/>
    <w:rsid w:val="00D4734F"/>
    <w:pPr>
      <w:keepNext/>
      <w:keepLines/>
      <w:adjustRightInd/>
      <w:spacing w:before="280" w:after="290" w:line="376" w:lineRule="auto"/>
      <w:outlineLvl w:val="4"/>
    </w:pPr>
    <w:rPr>
      <w:b/>
      <w:bCs/>
      <w:sz w:val="28"/>
      <w:szCs w:val="28"/>
    </w:rPr>
  </w:style>
  <w:style w:type="paragraph" w:styleId="6">
    <w:name w:val="heading 6"/>
    <w:basedOn w:val="afff5"/>
    <w:next w:val="afff5"/>
    <w:link w:val="60"/>
    <w:qFormat/>
    <w:rsid w:val="00D4734F"/>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0"/>
    <w:qFormat/>
    <w:rsid w:val="00D4734F"/>
    <w:pPr>
      <w:keepNext/>
      <w:keepLines/>
      <w:adjustRightInd/>
      <w:spacing w:before="240" w:after="64" w:line="320" w:lineRule="auto"/>
      <w:outlineLvl w:val="6"/>
    </w:pPr>
    <w:rPr>
      <w:b/>
      <w:bCs/>
      <w:sz w:val="24"/>
      <w:szCs w:val="24"/>
    </w:rPr>
  </w:style>
  <w:style w:type="paragraph" w:styleId="8">
    <w:name w:val="heading 8"/>
    <w:basedOn w:val="afff5"/>
    <w:next w:val="afff5"/>
    <w:link w:val="80"/>
    <w:qFormat/>
    <w:rsid w:val="00D4734F"/>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0"/>
    <w:qFormat/>
    <w:rsid w:val="00D4734F"/>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character" w:customStyle="1" w:styleId="10">
    <w:name w:val="标题 1 字符"/>
    <w:link w:val="1"/>
    <w:rsid w:val="00D4734F"/>
    <w:rPr>
      <w:rFonts w:ascii="Times New Roman" w:eastAsia="宋体" w:hAnsi="Times New Roman" w:cs="Times New Roman"/>
      <w:b/>
      <w:bCs/>
      <w:kern w:val="44"/>
      <w:sz w:val="44"/>
      <w:szCs w:val="44"/>
    </w:rPr>
  </w:style>
  <w:style w:type="character" w:customStyle="1" w:styleId="23">
    <w:name w:val="标题 2 字符"/>
    <w:link w:val="22"/>
    <w:rsid w:val="00D4734F"/>
    <w:rPr>
      <w:rFonts w:ascii="Arial" w:eastAsia="黑体" w:hAnsi="Arial" w:cs="Times New Roman"/>
      <w:b/>
      <w:bCs/>
      <w:sz w:val="32"/>
      <w:szCs w:val="32"/>
    </w:rPr>
  </w:style>
  <w:style w:type="character" w:customStyle="1" w:styleId="30">
    <w:name w:val="标题 3 字符"/>
    <w:link w:val="3"/>
    <w:rsid w:val="00D4734F"/>
    <w:rPr>
      <w:rFonts w:ascii="Times New Roman" w:eastAsia="宋体" w:hAnsi="Times New Roman" w:cs="Times New Roman"/>
      <w:b/>
      <w:bCs/>
      <w:sz w:val="32"/>
      <w:szCs w:val="32"/>
    </w:rPr>
  </w:style>
  <w:style w:type="character" w:customStyle="1" w:styleId="40">
    <w:name w:val="标题 4 字符"/>
    <w:link w:val="4"/>
    <w:rsid w:val="00D4734F"/>
    <w:rPr>
      <w:rFonts w:ascii="Arial" w:eastAsia="黑体" w:hAnsi="Arial" w:cs="Times New Roman"/>
      <w:b/>
      <w:bCs/>
      <w:sz w:val="28"/>
      <w:szCs w:val="28"/>
    </w:rPr>
  </w:style>
  <w:style w:type="character" w:customStyle="1" w:styleId="50">
    <w:name w:val="标题 5 字符"/>
    <w:link w:val="5"/>
    <w:rsid w:val="00D4734F"/>
    <w:rPr>
      <w:rFonts w:ascii="Times New Roman" w:eastAsia="宋体" w:hAnsi="Times New Roman" w:cs="Times New Roman"/>
      <w:b/>
      <w:bCs/>
      <w:sz w:val="28"/>
      <w:szCs w:val="28"/>
    </w:rPr>
  </w:style>
  <w:style w:type="character" w:customStyle="1" w:styleId="60">
    <w:name w:val="标题 6 字符"/>
    <w:link w:val="6"/>
    <w:rsid w:val="00D4734F"/>
    <w:rPr>
      <w:rFonts w:ascii="Arial" w:eastAsia="黑体" w:hAnsi="Arial" w:cs="Times New Roman"/>
      <w:b/>
      <w:bCs/>
      <w:sz w:val="24"/>
      <w:szCs w:val="24"/>
    </w:rPr>
  </w:style>
  <w:style w:type="character" w:customStyle="1" w:styleId="70">
    <w:name w:val="标题 7 字符"/>
    <w:link w:val="7"/>
    <w:rsid w:val="00D4734F"/>
    <w:rPr>
      <w:rFonts w:ascii="Times New Roman" w:eastAsia="宋体" w:hAnsi="Times New Roman" w:cs="Times New Roman"/>
      <w:b/>
      <w:bCs/>
      <w:sz w:val="24"/>
      <w:szCs w:val="24"/>
    </w:rPr>
  </w:style>
  <w:style w:type="character" w:customStyle="1" w:styleId="80">
    <w:name w:val="标题 8 字符"/>
    <w:link w:val="8"/>
    <w:rsid w:val="00D4734F"/>
    <w:rPr>
      <w:rFonts w:ascii="Arial" w:eastAsia="黑体" w:hAnsi="Arial" w:cs="Times New Roman"/>
      <w:sz w:val="24"/>
      <w:szCs w:val="24"/>
    </w:rPr>
  </w:style>
  <w:style w:type="character" w:customStyle="1" w:styleId="90">
    <w:name w:val="标题 9 字符"/>
    <w:link w:val="9"/>
    <w:rsid w:val="00D4734F"/>
    <w:rPr>
      <w:rFonts w:ascii="Arial" w:eastAsia="黑体" w:hAnsi="Arial" w:cs="Times New Roman"/>
      <w:szCs w:val="21"/>
    </w:rPr>
  </w:style>
  <w:style w:type="paragraph" w:styleId="afff9">
    <w:name w:val="header"/>
    <w:basedOn w:val="afff5"/>
    <w:link w:val="afffa"/>
    <w:uiPriority w:val="99"/>
    <w:rsid w:val="00D4734F"/>
    <w:pPr>
      <w:tabs>
        <w:tab w:val="center" w:pos="4153"/>
        <w:tab w:val="right" w:pos="8306"/>
      </w:tabs>
      <w:adjustRightInd/>
      <w:snapToGrid w:val="0"/>
      <w:jc w:val="center"/>
    </w:pPr>
    <w:rPr>
      <w:sz w:val="18"/>
      <w:szCs w:val="18"/>
    </w:rPr>
  </w:style>
  <w:style w:type="character" w:customStyle="1" w:styleId="afffa">
    <w:name w:val="页眉 字符"/>
    <w:link w:val="afff9"/>
    <w:uiPriority w:val="99"/>
    <w:rsid w:val="00D86DB7"/>
    <w:rPr>
      <w:rFonts w:ascii="Times New Roman" w:eastAsia="宋体" w:hAnsi="Times New Roman" w:cs="Times New Roman"/>
      <w:sz w:val="18"/>
      <w:szCs w:val="18"/>
    </w:rPr>
  </w:style>
  <w:style w:type="paragraph" w:styleId="afffb">
    <w:name w:val="footer"/>
    <w:basedOn w:val="afff5"/>
    <w:link w:val="afffc"/>
    <w:uiPriority w:val="99"/>
    <w:rsid w:val="00D4734F"/>
    <w:pPr>
      <w:tabs>
        <w:tab w:val="center" w:pos="4153"/>
        <w:tab w:val="right" w:pos="8306"/>
      </w:tabs>
      <w:adjustRightInd/>
      <w:snapToGrid w:val="0"/>
      <w:spacing w:line="240" w:lineRule="auto"/>
      <w:jc w:val="right"/>
    </w:pPr>
    <w:rPr>
      <w:rFonts w:ascii="宋体"/>
      <w:sz w:val="18"/>
      <w:szCs w:val="18"/>
    </w:rPr>
  </w:style>
  <w:style w:type="character" w:customStyle="1" w:styleId="afffc">
    <w:name w:val="页脚 字符"/>
    <w:link w:val="afffb"/>
    <w:uiPriority w:val="99"/>
    <w:rsid w:val="00D86DB7"/>
    <w:rPr>
      <w:rFonts w:ascii="宋体" w:eastAsia="宋体" w:hAnsi="Times New Roman" w:cs="Times New Roman"/>
      <w:sz w:val="18"/>
      <w:szCs w:val="18"/>
    </w:rPr>
  </w:style>
  <w:style w:type="paragraph" w:styleId="afffd">
    <w:name w:val="Balloon Text"/>
    <w:basedOn w:val="afff5"/>
    <w:link w:val="afffe"/>
    <w:uiPriority w:val="99"/>
    <w:semiHidden/>
    <w:unhideWhenUsed/>
    <w:rsid w:val="00153C7E"/>
    <w:rPr>
      <w:sz w:val="18"/>
      <w:szCs w:val="18"/>
    </w:rPr>
  </w:style>
  <w:style w:type="character" w:customStyle="1" w:styleId="afffe">
    <w:name w:val="批注框文本 字符"/>
    <w:link w:val="afffd"/>
    <w:uiPriority w:val="99"/>
    <w:semiHidden/>
    <w:rsid w:val="00153C7E"/>
    <w:rPr>
      <w:sz w:val="18"/>
      <w:szCs w:val="18"/>
    </w:rPr>
  </w:style>
  <w:style w:type="paragraph" w:styleId="affff">
    <w:name w:val="Quote"/>
    <w:basedOn w:val="afff5"/>
    <w:next w:val="afff5"/>
    <w:link w:val="affff0"/>
    <w:uiPriority w:val="29"/>
    <w:qFormat/>
    <w:rsid w:val="00D4734F"/>
    <w:rPr>
      <w:i/>
      <w:iCs/>
      <w:color w:val="000000"/>
    </w:rPr>
  </w:style>
  <w:style w:type="character" w:customStyle="1" w:styleId="affff0">
    <w:name w:val="引用 字符"/>
    <w:link w:val="affff"/>
    <w:uiPriority w:val="29"/>
    <w:rsid w:val="00D4734F"/>
    <w:rPr>
      <w:i/>
      <w:iCs/>
      <w:color w:val="000000"/>
    </w:rPr>
  </w:style>
  <w:style w:type="character" w:styleId="affff1">
    <w:name w:val="Strong"/>
    <w:uiPriority w:val="22"/>
    <w:qFormat/>
    <w:rsid w:val="00D4734F"/>
    <w:rPr>
      <w:b/>
      <w:bCs/>
    </w:rPr>
  </w:style>
  <w:style w:type="character" w:styleId="affff2">
    <w:name w:val="Emphasis"/>
    <w:uiPriority w:val="20"/>
    <w:qFormat/>
    <w:rsid w:val="00D4734F"/>
    <w:rPr>
      <w:i/>
      <w:iCs/>
    </w:rPr>
  </w:style>
  <w:style w:type="paragraph" w:styleId="affff3">
    <w:name w:val="Title"/>
    <w:basedOn w:val="afff5"/>
    <w:link w:val="affff4"/>
    <w:qFormat/>
    <w:rsid w:val="00D4734F"/>
    <w:pPr>
      <w:spacing w:before="240" w:after="60"/>
      <w:jc w:val="center"/>
      <w:outlineLvl w:val="0"/>
    </w:pPr>
    <w:rPr>
      <w:rFonts w:ascii="Arial" w:hAnsi="Arial" w:cs="Arial"/>
      <w:b/>
      <w:bCs/>
      <w:sz w:val="32"/>
      <w:szCs w:val="32"/>
    </w:rPr>
  </w:style>
  <w:style w:type="character" w:customStyle="1" w:styleId="affff4">
    <w:name w:val="标题 字符"/>
    <w:link w:val="affff3"/>
    <w:qFormat/>
    <w:rsid w:val="00D4734F"/>
    <w:rPr>
      <w:rFonts w:ascii="Arial" w:eastAsia="宋体" w:hAnsi="Arial" w:cs="Arial"/>
      <w:b/>
      <w:bCs/>
      <w:sz w:val="32"/>
      <w:szCs w:val="32"/>
    </w:rPr>
  </w:style>
  <w:style w:type="paragraph" w:customStyle="1" w:styleId="affff5">
    <w:name w:val="标准标志"/>
    <w:next w:val="afff5"/>
    <w:rsid w:val="00D4734F"/>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6">
    <w:name w:val="标准称谓"/>
    <w:next w:val="afff5"/>
    <w:rsid w:val="00D4734F"/>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7">
    <w:name w:val="标准文件_页脚偶数页"/>
    <w:rsid w:val="00324D2A"/>
    <w:pPr>
      <w:ind w:left="198"/>
    </w:pPr>
    <w:rPr>
      <w:rFonts w:ascii="宋体" w:hAnsi="Times New Roman"/>
      <w:sz w:val="18"/>
    </w:rPr>
  </w:style>
  <w:style w:type="paragraph" w:customStyle="1" w:styleId="affff8">
    <w:name w:val="标准文件_页脚奇数页"/>
    <w:rsid w:val="00C94DF2"/>
    <w:pPr>
      <w:ind w:right="227"/>
      <w:jc w:val="right"/>
    </w:pPr>
    <w:rPr>
      <w:rFonts w:ascii="宋体" w:hAnsi="Times New Roman"/>
      <w:sz w:val="18"/>
    </w:rPr>
  </w:style>
  <w:style w:type="paragraph" w:customStyle="1" w:styleId="affff9">
    <w:name w:val="标准书眉一"/>
    <w:rsid w:val="00D4734F"/>
    <w:pPr>
      <w:jc w:val="both"/>
    </w:pPr>
    <w:rPr>
      <w:rFonts w:ascii="Times New Roman" w:hAnsi="Times New Roman"/>
    </w:rPr>
  </w:style>
  <w:style w:type="paragraph" w:customStyle="1" w:styleId="ICS">
    <w:name w:val="标准文件_ICS"/>
    <w:basedOn w:val="afff5"/>
    <w:rsid w:val="00D4734F"/>
    <w:pPr>
      <w:spacing w:line="0" w:lineRule="atLeast"/>
    </w:pPr>
    <w:rPr>
      <w:rFonts w:ascii="黑体" w:eastAsia="黑体" w:hAnsi="宋体"/>
    </w:rPr>
  </w:style>
  <w:style w:type="paragraph" w:customStyle="1" w:styleId="affffa">
    <w:name w:val="标准文件_标准正文"/>
    <w:basedOn w:val="afff5"/>
    <w:next w:val="affffb"/>
    <w:rsid w:val="00071CC0"/>
    <w:pPr>
      <w:snapToGrid w:val="0"/>
      <w:ind w:firstLineChars="200" w:firstLine="200"/>
    </w:pPr>
    <w:rPr>
      <w:kern w:val="0"/>
    </w:rPr>
  </w:style>
  <w:style w:type="paragraph" w:customStyle="1" w:styleId="affffc">
    <w:name w:val="标准文件_版本"/>
    <w:basedOn w:val="affffa"/>
    <w:rsid w:val="00D4734F"/>
    <w:pPr>
      <w:adjustRightInd/>
      <w:snapToGrid/>
      <w:ind w:firstLineChars="0" w:firstLine="0"/>
    </w:pPr>
    <w:rPr>
      <w:rFonts w:ascii="宋体" w:hAnsi="宋体"/>
      <w:kern w:val="2"/>
    </w:rPr>
  </w:style>
  <w:style w:type="paragraph" w:customStyle="1" w:styleId="affffd">
    <w:name w:val="标准文件_标准部门"/>
    <w:basedOn w:val="afff5"/>
    <w:rsid w:val="00D4734F"/>
    <w:pPr>
      <w:jc w:val="center"/>
    </w:pPr>
    <w:rPr>
      <w:rFonts w:ascii="黑体" w:eastAsia="黑体"/>
      <w:kern w:val="0"/>
      <w:sz w:val="44"/>
    </w:rPr>
  </w:style>
  <w:style w:type="paragraph" w:customStyle="1" w:styleId="affffe">
    <w:name w:val="标准文件_标准代替"/>
    <w:basedOn w:val="afff5"/>
    <w:next w:val="afff5"/>
    <w:rsid w:val="00D4734F"/>
    <w:pPr>
      <w:spacing w:line="310" w:lineRule="exact"/>
      <w:jc w:val="right"/>
    </w:pPr>
    <w:rPr>
      <w:rFonts w:ascii="宋体" w:hAnsi="宋体"/>
      <w:kern w:val="0"/>
    </w:rPr>
  </w:style>
  <w:style w:type="paragraph" w:customStyle="1" w:styleId="afffff">
    <w:name w:val="标准文件_标准名称标题"/>
    <w:basedOn w:val="afff5"/>
    <w:next w:val="afff5"/>
    <w:rsid w:val="00D4734F"/>
    <w:pPr>
      <w:widowControl/>
      <w:shd w:val="clear" w:color="FFFFFF" w:fill="FFFFFF"/>
      <w:adjustRightInd/>
      <w:spacing w:before="640" w:after="100"/>
      <w:jc w:val="center"/>
    </w:pPr>
    <w:rPr>
      <w:rFonts w:ascii="黑体" w:eastAsia="黑体"/>
      <w:kern w:val="0"/>
      <w:sz w:val="32"/>
    </w:rPr>
  </w:style>
  <w:style w:type="paragraph" w:customStyle="1" w:styleId="afffff0">
    <w:name w:val="标准文件_页眉奇数页"/>
    <w:next w:val="afff5"/>
    <w:rsid w:val="00D4734F"/>
    <w:pPr>
      <w:tabs>
        <w:tab w:val="center" w:pos="4154"/>
        <w:tab w:val="right" w:pos="8306"/>
      </w:tabs>
      <w:spacing w:after="120"/>
      <w:jc w:val="right"/>
    </w:pPr>
    <w:rPr>
      <w:rFonts w:ascii="黑体" w:eastAsia="黑体" w:hAnsi="宋体"/>
      <w:noProof/>
      <w:sz w:val="21"/>
    </w:rPr>
  </w:style>
  <w:style w:type="paragraph" w:customStyle="1" w:styleId="afffff1">
    <w:name w:val="标准文件_页眉偶数页"/>
    <w:basedOn w:val="afffff0"/>
    <w:next w:val="afff5"/>
    <w:rsid w:val="00D4734F"/>
    <w:pPr>
      <w:jc w:val="left"/>
    </w:pPr>
  </w:style>
  <w:style w:type="paragraph" w:customStyle="1" w:styleId="afffff2">
    <w:name w:val="标准文件_参考文献标题"/>
    <w:basedOn w:val="afff5"/>
    <w:next w:val="afff5"/>
    <w:rsid w:val="003E1C53"/>
    <w:pPr>
      <w:widowControl/>
      <w:shd w:val="clear" w:color="FFFFFF" w:fill="FFFFFF"/>
      <w:adjustRightInd/>
      <w:spacing w:beforeLines="40" w:before="40" w:afterLines="50" w:after="50" w:line="240" w:lineRule="auto"/>
      <w:jc w:val="center"/>
      <w:outlineLvl w:val="0"/>
    </w:pPr>
    <w:rPr>
      <w:rFonts w:ascii="黑体" w:eastAsia="黑体"/>
      <w:kern w:val="0"/>
    </w:rPr>
  </w:style>
  <w:style w:type="paragraph" w:customStyle="1" w:styleId="a">
    <w:name w:val="标准文件_参考文献条目"/>
    <w:rsid w:val="00D4734F"/>
    <w:pPr>
      <w:numPr>
        <w:numId w:val="1"/>
      </w:numPr>
    </w:pPr>
    <w:rPr>
      <w:rFonts w:ascii="宋体" w:hAnsi="Times New Roman"/>
    </w:rPr>
  </w:style>
  <w:style w:type="paragraph" w:customStyle="1" w:styleId="affffb">
    <w:name w:val="标准文件_段"/>
    <w:link w:val="Char"/>
    <w:qFormat/>
    <w:rsid w:val="00BA263B"/>
    <w:pPr>
      <w:autoSpaceDE w:val="0"/>
      <w:autoSpaceDN w:val="0"/>
      <w:ind w:firstLineChars="200" w:firstLine="200"/>
      <w:jc w:val="both"/>
    </w:pPr>
    <w:rPr>
      <w:rFonts w:ascii="宋体" w:hAnsi="Times New Roman"/>
      <w:noProof/>
      <w:sz w:val="21"/>
    </w:rPr>
  </w:style>
  <w:style w:type="paragraph" w:customStyle="1" w:styleId="affe">
    <w:name w:val="标准文件_二级条标题"/>
    <w:next w:val="affffb"/>
    <w:qFormat/>
    <w:rsid w:val="0055013B"/>
    <w:pPr>
      <w:widowControl w:val="0"/>
      <w:numPr>
        <w:ilvl w:val="3"/>
        <w:numId w:val="2"/>
      </w:numPr>
      <w:spacing w:beforeLines="50" w:before="50" w:afterLines="50" w:after="50"/>
      <w:jc w:val="both"/>
      <w:outlineLvl w:val="2"/>
    </w:pPr>
    <w:rPr>
      <w:rFonts w:ascii="黑体" w:eastAsia="黑体" w:hAnsi="Times New Roman"/>
      <w:sz w:val="21"/>
    </w:rPr>
  </w:style>
  <w:style w:type="character" w:customStyle="1" w:styleId="afffff3">
    <w:name w:val="标准文件_发布"/>
    <w:rsid w:val="00D4734F"/>
    <w:rPr>
      <w:rFonts w:ascii="黑体" w:eastAsia="黑体"/>
      <w:spacing w:val="0"/>
      <w:w w:val="100"/>
      <w:position w:val="3"/>
      <w:sz w:val="28"/>
    </w:rPr>
  </w:style>
  <w:style w:type="paragraph" w:customStyle="1" w:styleId="ad">
    <w:name w:val="标准文件_方框数字列项"/>
    <w:basedOn w:val="affffb"/>
    <w:rsid w:val="00E90391"/>
    <w:pPr>
      <w:numPr>
        <w:numId w:val="3"/>
      </w:numPr>
      <w:ind w:firstLineChars="0" w:firstLine="0"/>
    </w:pPr>
  </w:style>
  <w:style w:type="paragraph" w:customStyle="1" w:styleId="afffff4">
    <w:name w:val="标准文件_封面标准编号"/>
    <w:basedOn w:val="afff5"/>
    <w:next w:val="affffe"/>
    <w:rsid w:val="00D4734F"/>
    <w:pPr>
      <w:spacing w:line="310" w:lineRule="exact"/>
      <w:jc w:val="right"/>
    </w:pPr>
    <w:rPr>
      <w:rFonts w:ascii="黑体" w:eastAsia="黑体"/>
      <w:kern w:val="0"/>
      <w:sz w:val="28"/>
    </w:rPr>
  </w:style>
  <w:style w:type="paragraph" w:customStyle="1" w:styleId="afffff5">
    <w:name w:val="标准文件_封面标准分类号"/>
    <w:basedOn w:val="afff5"/>
    <w:rsid w:val="00D4734F"/>
    <w:rPr>
      <w:rFonts w:ascii="黑体" w:eastAsia="黑体"/>
      <w:b/>
      <w:kern w:val="0"/>
      <w:sz w:val="28"/>
    </w:rPr>
  </w:style>
  <w:style w:type="paragraph" w:customStyle="1" w:styleId="afffff6">
    <w:name w:val="标准文件_封面标准名称"/>
    <w:basedOn w:val="afff5"/>
    <w:rsid w:val="00D4734F"/>
    <w:pPr>
      <w:spacing w:line="240" w:lineRule="auto"/>
      <w:jc w:val="center"/>
    </w:pPr>
    <w:rPr>
      <w:rFonts w:ascii="黑体" w:eastAsia="黑体"/>
      <w:kern w:val="0"/>
      <w:sz w:val="52"/>
    </w:rPr>
  </w:style>
  <w:style w:type="paragraph" w:customStyle="1" w:styleId="afffff7">
    <w:name w:val="标准文件_封面标准英文名称"/>
    <w:basedOn w:val="afff5"/>
    <w:rsid w:val="00D4734F"/>
    <w:pPr>
      <w:spacing w:line="240" w:lineRule="auto"/>
      <w:jc w:val="center"/>
    </w:pPr>
    <w:rPr>
      <w:rFonts w:ascii="黑体" w:eastAsia="黑体"/>
      <w:b/>
      <w:sz w:val="28"/>
    </w:rPr>
  </w:style>
  <w:style w:type="paragraph" w:customStyle="1" w:styleId="afffff8">
    <w:name w:val="标准文件_封面发布日期"/>
    <w:basedOn w:val="afff5"/>
    <w:rsid w:val="00D4734F"/>
    <w:pPr>
      <w:spacing w:line="310" w:lineRule="exact"/>
    </w:pPr>
    <w:rPr>
      <w:rFonts w:ascii="黑体" w:eastAsia="黑体"/>
      <w:kern w:val="0"/>
      <w:sz w:val="28"/>
    </w:rPr>
  </w:style>
  <w:style w:type="paragraph" w:customStyle="1" w:styleId="afffff9">
    <w:name w:val="标准文件_封面密级"/>
    <w:basedOn w:val="afff5"/>
    <w:rsid w:val="00D4734F"/>
    <w:rPr>
      <w:rFonts w:eastAsia="黑体"/>
      <w:sz w:val="32"/>
    </w:rPr>
  </w:style>
  <w:style w:type="paragraph" w:customStyle="1" w:styleId="afffffa">
    <w:name w:val="标准文件_封面实施日期"/>
    <w:basedOn w:val="afff5"/>
    <w:rsid w:val="00D4734F"/>
    <w:pPr>
      <w:spacing w:line="310" w:lineRule="exact"/>
      <w:jc w:val="right"/>
    </w:pPr>
    <w:rPr>
      <w:rFonts w:ascii="黑体" w:eastAsia="黑体"/>
      <w:sz w:val="28"/>
    </w:rPr>
  </w:style>
  <w:style w:type="paragraph" w:customStyle="1" w:styleId="afffffb">
    <w:name w:val="标准文件_封面抬头"/>
    <w:basedOn w:val="affffb"/>
    <w:rsid w:val="00D4734F"/>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b"/>
    <w:rsid w:val="00165434"/>
    <w:pPr>
      <w:numPr>
        <w:numId w:val="5"/>
      </w:numPr>
      <w:shd w:val="clear" w:color="FFFFFF" w:fill="FFFFFF"/>
      <w:tabs>
        <w:tab w:val="left" w:pos="6406"/>
      </w:tabs>
      <w:spacing w:beforeLines="25" w:before="25" w:afterLines="50" w:after="50"/>
      <w:jc w:val="center"/>
      <w:outlineLvl w:val="0"/>
    </w:pPr>
    <w:rPr>
      <w:rFonts w:ascii="黑体" w:eastAsia="黑体" w:hAnsi="Times New Roman"/>
      <w:noProof/>
      <w:sz w:val="21"/>
    </w:rPr>
  </w:style>
  <w:style w:type="paragraph" w:customStyle="1" w:styleId="aff">
    <w:name w:val="标准文件_附录表标题"/>
    <w:next w:val="affffb"/>
    <w:qFormat/>
    <w:rsid w:val="00B12981"/>
    <w:pPr>
      <w:numPr>
        <w:ilvl w:val="1"/>
        <w:numId w:val="32"/>
      </w:numPr>
      <w:adjustRightInd w:val="0"/>
      <w:snapToGrid w:val="0"/>
      <w:spacing w:beforeLines="50" w:before="50" w:afterLines="50" w:after="50"/>
      <w:ind w:firstLine="420"/>
      <w:jc w:val="center"/>
      <w:textAlignment w:val="baseline"/>
    </w:pPr>
    <w:rPr>
      <w:rFonts w:ascii="黑体" w:eastAsia="黑体" w:hAnsi="Times New Roman"/>
      <w:kern w:val="21"/>
      <w:sz w:val="21"/>
    </w:rPr>
  </w:style>
  <w:style w:type="paragraph" w:customStyle="1" w:styleId="aff4">
    <w:name w:val="标准文件_附录一级条标题"/>
    <w:next w:val="affffb"/>
    <w:rsid w:val="002A5977"/>
    <w:pPr>
      <w:widowControl w:val="0"/>
      <w:numPr>
        <w:ilvl w:val="1"/>
        <w:numId w:val="5"/>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b"/>
    <w:rsid w:val="002A5977"/>
    <w:pPr>
      <w:widowControl/>
      <w:numPr>
        <w:ilvl w:val="2"/>
      </w:numPr>
      <w:wordWrap w:val="0"/>
      <w:overflowPunct w:val="0"/>
      <w:autoSpaceDE w:val="0"/>
      <w:autoSpaceDN w:val="0"/>
      <w:textAlignment w:val="baseline"/>
      <w:outlineLvl w:val="3"/>
    </w:pPr>
  </w:style>
  <w:style w:type="paragraph" w:customStyle="1" w:styleId="afffffc">
    <w:name w:val="标准文件_附录公式"/>
    <w:basedOn w:val="affffa"/>
    <w:next w:val="affffa"/>
    <w:rsid w:val="00F623AC"/>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b"/>
    <w:rsid w:val="002A5977"/>
    <w:pPr>
      <w:widowControl w:val="0"/>
      <w:numPr>
        <w:ilvl w:val="3"/>
        <w:numId w:val="5"/>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b"/>
    <w:rsid w:val="002A5977"/>
    <w:pPr>
      <w:widowControl w:val="0"/>
      <w:numPr>
        <w:ilvl w:val="4"/>
        <w:numId w:val="5"/>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b"/>
    <w:rsid w:val="00B12981"/>
    <w:pPr>
      <w:numPr>
        <w:ilvl w:val="1"/>
        <w:numId w:val="18"/>
      </w:numPr>
      <w:adjustRightInd w:val="0"/>
      <w:snapToGrid w:val="0"/>
      <w:spacing w:beforeLines="50" w:before="50" w:afterLines="50" w:after="50"/>
      <w:ind w:firstLine="420"/>
      <w:jc w:val="center"/>
    </w:pPr>
    <w:rPr>
      <w:rFonts w:ascii="黑体" w:eastAsia="黑体" w:hAnsi="Times New Roman"/>
      <w:sz w:val="21"/>
    </w:rPr>
  </w:style>
  <w:style w:type="paragraph" w:customStyle="1" w:styleId="aff8">
    <w:name w:val="标准文件_附录五级条标题"/>
    <w:next w:val="affffb"/>
    <w:rsid w:val="002A5977"/>
    <w:pPr>
      <w:widowControl w:val="0"/>
      <w:numPr>
        <w:ilvl w:val="5"/>
        <w:numId w:val="5"/>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ffd"/>
    <w:rsid w:val="00D4734F"/>
    <w:pPr>
      <w:numPr>
        <w:numId w:val="4"/>
      </w:numPr>
      <w:tabs>
        <w:tab w:val="left" w:pos="6406"/>
      </w:tabs>
      <w:spacing w:before="220" w:after="320"/>
      <w:jc w:val="center"/>
      <w:outlineLvl w:val="0"/>
    </w:pPr>
    <w:rPr>
      <w:rFonts w:ascii="黑体" w:eastAsia="黑体" w:hAnsi="Times New Roman"/>
      <w:sz w:val="21"/>
    </w:rPr>
  </w:style>
  <w:style w:type="paragraph" w:styleId="afffffd">
    <w:name w:val="Body Text"/>
    <w:basedOn w:val="afff5"/>
    <w:link w:val="afffffe"/>
    <w:rsid w:val="00D4734F"/>
    <w:pPr>
      <w:spacing w:after="120"/>
    </w:pPr>
  </w:style>
  <w:style w:type="character" w:customStyle="1" w:styleId="afffffe">
    <w:name w:val="正文文本 字符"/>
    <w:link w:val="afffffd"/>
    <w:rsid w:val="00D4734F"/>
    <w:rPr>
      <w:rFonts w:ascii="Times New Roman" w:eastAsia="宋体" w:hAnsi="Times New Roman" w:cs="Times New Roman"/>
      <w:szCs w:val="20"/>
    </w:rPr>
  </w:style>
  <w:style w:type="paragraph" w:customStyle="1" w:styleId="affffff">
    <w:name w:val="标准文件_附录章标题"/>
    <w:next w:val="affffb"/>
    <w:rsid w:val="00D4734F"/>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0">
    <w:name w:val="标准文件_公式后的破折号"/>
    <w:basedOn w:val="affffb"/>
    <w:next w:val="affffb"/>
    <w:rsid w:val="00D4734F"/>
    <w:pPr>
      <w:ind w:leftChars="200" w:left="488" w:hangingChars="290" w:hanging="289"/>
    </w:pPr>
  </w:style>
  <w:style w:type="paragraph" w:customStyle="1" w:styleId="a6">
    <w:name w:val="标准文件_前言、引言标题"/>
    <w:next w:val="afff5"/>
    <w:rsid w:val="00C55D03"/>
    <w:pPr>
      <w:numPr>
        <w:numId w:val="36"/>
      </w:numPr>
      <w:shd w:val="clear" w:color="FFFFFF" w:fill="FFFFFF"/>
      <w:spacing w:afterLines="150" w:after="150"/>
      <w:ind w:left="0" w:firstLine="0"/>
      <w:jc w:val="center"/>
      <w:outlineLvl w:val="0"/>
    </w:pPr>
    <w:rPr>
      <w:rFonts w:ascii="黑体" w:eastAsia="黑体" w:hAnsi="Times New Roman"/>
      <w:sz w:val="32"/>
    </w:rPr>
  </w:style>
  <w:style w:type="paragraph" w:customStyle="1" w:styleId="affffff1">
    <w:name w:val="标准文件_目次、标准名称标题"/>
    <w:basedOn w:val="a6"/>
    <w:next w:val="affffb"/>
    <w:rsid w:val="00C643F9"/>
    <w:pPr>
      <w:spacing w:line="460" w:lineRule="exact"/>
    </w:pPr>
  </w:style>
  <w:style w:type="paragraph" w:customStyle="1" w:styleId="affffff2">
    <w:name w:val="标准文件_目录标题"/>
    <w:basedOn w:val="afff5"/>
    <w:rsid w:val="00615A9D"/>
    <w:pPr>
      <w:spacing w:afterLines="150" w:after="150" w:line="240" w:lineRule="auto"/>
      <w:jc w:val="center"/>
    </w:pPr>
    <w:rPr>
      <w:rFonts w:ascii="黑体" w:eastAsia="黑体"/>
      <w:sz w:val="32"/>
    </w:rPr>
  </w:style>
  <w:style w:type="paragraph" w:customStyle="1" w:styleId="af1">
    <w:name w:val="标准文件_破折号列项"/>
    <w:rsid w:val="00CB517D"/>
    <w:pPr>
      <w:numPr>
        <w:numId w:val="6"/>
      </w:numPr>
      <w:adjustRightInd w:val="0"/>
      <w:snapToGrid w:val="0"/>
      <w:ind w:left="0" w:firstLineChars="200" w:firstLine="200"/>
    </w:pPr>
    <w:rPr>
      <w:rFonts w:ascii="Times New Roman" w:hAnsi="Times New Roman"/>
      <w:sz w:val="21"/>
    </w:rPr>
  </w:style>
  <w:style w:type="paragraph" w:customStyle="1" w:styleId="afc">
    <w:name w:val="标准文件_破折号列项（二级）"/>
    <w:basedOn w:val="af1"/>
    <w:rsid w:val="00CB517D"/>
    <w:pPr>
      <w:numPr>
        <w:numId w:val="7"/>
      </w:numPr>
      <w:ind w:left="0" w:firstLine="200"/>
    </w:pPr>
  </w:style>
  <w:style w:type="paragraph" w:customStyle="1" w:styleId="afff">
    <w:name w:val="标准文件_三级条标题"/>
    <w:basedOn w:val="affe"/>
    <w:next w:val="affffb"/>
    <w:qFormat/>
    <w:rsid w:val="0055013B"/>
    <w:pPr>
      <w:widowControl/>
      <w:numPr>
        <w:ilvl w:val="4"/>
      </w:numPr>
      <w:outlineLvl w:val="3"/>
    </w:pPr>
  </w:style>
  <w:style w:type="character" w:styleId="affffff3">
    <w:name w:val="Subtle Reference"/>
    <w:uiPriority w:val="31"/>
    <w:qFormat/>
    <w:rsid w:val="001F69B4"/>
    <w:rPr>
      <w:smallCaps/>
      <w:color w:val="C0504D"/>
      <w:u w:val="single"/>
    </w:rPr>
  </w:style>
  <w:style w:type="paragraph" w:customStyle="1" w:styleId="affffff4">
    <w:name w:val="标准文件_示例后续"/>
    <w:basedOn w:val="afff5"/>
    <w:rsid w:val="00CB517D"/>
    <w:pPr>
      <w:adjustRightInd/>
      <w:spacing w:line="240" w:lineRule="auto"/>
      <w:ind w:firstLineChars="200" w:firstLine="200"/>
    </w:pPr>
    <w:rPr>
      <w:sz w:val="18"/>
      <w:szCs w:val="24"/>
    </w:rPr>
  </w:style>
  <w:style w:type="paragraph" w:customStyle="1" w:styleId="aff9">
    <w:name w:val="标准文件_数字编号列项"/>
    <w:rsid w:val="00C13EE9"/>
    <w:pPr>
      <w:numPr>
        <w:numId w:val="20"/>
      </w:numPr>
      <w:jc w:val="both"/>
    </w:pPr>
    <w:rPr>
      <w:rFonts w:ascii="宋体" w:hAnsi="宋体"/>
      <w:sz w:val="21"/>
    </w:rPr>
  </w:style>
  <w:style w:type="paragraph" w:customStyle="1" w:styleId="afff0">
    <w:name w:val="标准文件_四级条标题"/>
    <w:next w:val="affffb"/>
    <w:qFormat/>
    <w:rsid w:val="0055013B"/>
    <w:pPr>
      <w:widowControl w:val="0"/>
      <w:numPr>
        <w:ilvl w:val="5"/>
        <w:numId w:val="2"/>
      </w:numPr>
      <w:spacing w:beforeLines="50" w:before="50" w:afterLines="50" w:after="50"/>
      <w:jc w:val="both"/>
      <w:outlineLvl w:val="4"/>
    </w:pPr>
    <w:rPr>
      <w:rFonts w:ascii="黑体" w:eastAsia="黑体" w:hAnsi="Times New Roman"/>
      <w:sz w:val="21"/>
    </w:rPr>
  </w:style>
  <w:style w:type="paragraph" w:styleId="affffff5">
    <w:name w:val="footnote text"/>
    <w:basedOn w:val="afff5"/>
    <w:next w:val="afff5"/>
    <w:link w:val="affffff6"/>
    <w:semiHidden/>
    <w:rsid w:val="00D4734F"/>
    <w:pPr>
      <w:adjustRightInd/>
      <w:snapToGrid w:val="0"/>
      <w:spacing w:line="300" w:lineRule="exact"/>
      <w:ind w:leftChars="200" w:left="400" w:hangingChars="200" w:hanging="200"/>
      <w:jc w:val="left"/>
    </w:pPr>
    <w:rPr>
      <w:rFonts w:ascii="宋体"/>
      <w:sz w:val="18"/>
      <w:szCs w:val="18"/>
    </w:rPr>
  </w:style>
  <w:style w:type="character" w:customStyle="1" w:styleId="affffff6">
    <w:name w:val="脚注文本 字符"/>
    <w:link w:val="affffff5"/>
    <w:semiHidden/>
    <w:rsid w:val="00D4734F"/>
    <w:rPr>
      <w:rFonts w:ascii="宋体" w:eastAsia="宋体" w:hAnsi="Times New Roman" w:cs="Times New Roman"/>
      <w:sz w:val="18"/>
      <w:szCs w:val="18"/>
    </w:rPr>
  </w:style>
  <w:style w:type="paragraph" w:customStyle="1" w:styleId="affffff7">
    <w:name w:val="标准文件_条文脚注"/>
    <w:basedOn w:val="affffff5"/>
    <w:rsid w:val="00CB517D"/>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b"/>
    <w:rsid w:val="0096381A"/>
    <w:pPr>
      <w:numPr>
        <w:numId w:val="22"/>
      </w:numPr>
      <w:spacing w:line="240" w:lineRule="auto"/>
      <w:jc w:val="left"/>
    </w:pPr>
    <w:rPr>
      <w:rFonts w:ascii="宋体" w:hAnsi="宋体"/>
      <w:sz w:val="18"/>
    </w:rPr>
  </w:style>
  <w:style w:type="character" w:styleId="affffff8">
    <w:name w:val="footnote reference"/>
    <w:aliases w:val="标准文件_脚注引用"/>
    <w:semiHidden/>
    <w:rsid w:val="00D4734F"/>
    <w:rPr>
      <w:rFonts w:ascii="宋体" w:eastAsia="宋体" w:hAnsi="宋体" w:cs="Times New Roman"/>
      <w:spacing w:val="0"/>
      <w:sz w:val="18"/>
      <w:vertAlign w:val="superscript"/>
    </w:rPr>
  </w:style>
  <w:style w:type="character" w:customStyle="1" w:styleId="affffff9">
    <w:name w:val="标准文件_图表脚注内容"/>
    <w:rsid w:val="00D4734F"/>
    <w:rPr>
      <w:rFonts w:ascii="宋体" w:eastAsia="宋体" w:hAnsi="宋体" w:cs="Times New Roman"/>
      <w:spacing w:val="0"/>
      <w:sz w:val="18"/>
      <w:vertAlign w:val="superscript"/>
    </w:rPr>
  </w:style>
  <w:style w:type="paragraph" w:customStyle="1" w:styleId="afff1">
    <w:name w:val="标准文件_五级条标题"/>
    <w:next w:val="affffb"/>
    <w:qFormat/>
    <w:rsid w:val="0055013B"/>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b"/>
    <w:qFormat/>
    <w:rsid w:val="0055013B"/>
    <w:pPr>
      <w:numPr>
        <w:ilvl w:val="1"/>
        <w:numId w:val="2"/>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b"/>
    <w:qFormat/>
    <w:rsid w:val="0055013B"/>
    <w:pPr>
      <w:numPr>
        <w:ilvl w:val="2"/>
      </w:numPr>
      <w:spacing w:beforeLines="50" w:before="50" w:afterLines="50" w:after="50"/>
      <w:outlineLvl w:val="1"/>
    </w:pPr>
  </w:style>
  <w:style w:type="paragraph" w:customStyle="1" w:styleId="affffffa">
    <w:name w:val="标准文件_一致程度"/>
    <w:basedOn w:val="afff5"/>
    <w:rsid w:val="00D4734F"/>
    <w:pPr>
      <w:spacing w:line="440" w:lineRule="exact"/>
      <w:jc w:val="center"/>
    </w:pPr>
    <w:rPr>
      <w:sz w:val="28"/>
    </w:rPr>
  </w:style>
  <w:style w:type="paragraph" w:customStyle="1" w:styleId="affffffb">
    <w:name w:val="标准文件_引言标题"/>
    <w:next w:val="afff5"/>
    <w:rsid w:val="00D4734F"/>
    <w:pPr>
      <w:shd w:val="clear" w:color="FFFFFF" w:fill="FFFFFF"/>
      <w:spacing w:before="540" w:after="600"/>
      <w:jc w:val="center"/>
      <w:outlineLvl w:val="0"/>
    </w:pPr>
    <w:rPr>
      <w:rFonts w:ascii="黑体" w:eastAsia="黑体" w:hAnsi="Times New Roman"/>
      <w:sz w:val="32"/>
    </w:rPr>
  </w:style>
  <w:style w:type="paragraph" w:customStyle="1" w:styleId="affffffc">
    <w:name w:val="标准文件_英文图表脚注"/>
    <w:basedOn w:val="affffa"/>
    <w:rsid w:val="00D4734F"/>
    <w:pPr>
      <w:widowControl/>
      <w:adjustRightInd/>
      <w:snapToGrid/>
      <w:spacing w:line="240" w:lineRule="auto"/>
      <w:ind w:left="79" w:hangingChars="80" w:hanging="79"/>
    </w:pPr>
    <w:rPr>
      <w:rFonts w:ascii="宋体" w:hAnsi="宋体"/>
    </w:rPr>
  </w:style>
  <w:style w:type="paragraph" w:customStyle="1" w:styleId="af6">
    <w:name w:val="标准文件_数字编号列项（二级）"/>
    <w:rsid w:val="00200333"/>
    <w:pPr>
      <w:numPr>
        <w:ilvl w:val="1"/>
        <w:numId w:val="23"/>
      </w:numPr>
      <w:jc w:val="both"/>
    </w:pPr>
    <w:rPr>
      <w:rFonts w:ascii="宋体" w:hAnsi="Times New Roman"/>
      <w:sz w:val="21"/>
    </w:rPr>
  </w:style>
  <w:style w:type="paragraph" w:customStyle="1" w:styleId="af">
    <w:name w:val="标准文件_英文注："/>
    <w:basedOn w:val="afff5"/>
    <w:next w:val="affffb"/>
    <w:rsid w:val="00AA4286"/>
    <w:pPr>
      <w:numPr>
        <w:numId w:val="8"/>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rsid w:val="006819B8"/>
    <w:pPr>
      <w:numPr>
        <w:numId w:val="9"/>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b"/>
    <w:rsid w:val="00970CDC"/>
    <w:pPr>
      <w:numPr>
        <w:numId w:val="10"/>
      </w:numPr>
      <w:tabs>
        <w:tab w:val="left" w:pos="0"/>
      </w:tabs>
      <w:spacing w:beforeLines="50" w:before="50" w:afterLines="50" w:after="50"/>
      <w:jc w:val="center"/>
    </w:pPr>
    <w:rPr>
      <w:rFonts w:ascii="黑体" w:eastAsia="黑体" w:hAnsi="Times New Roman"/>
      <w:sz w:val="21"/>
    </w:rPr>
  </w:style>
  <w:style w:type="paragraph" w:customStyle="1" w:styleId="affffffd">
    <w:name w:val="标准文件_正文公式"/>
    <w:basedOn w:val="afff5"/>
    <w:next w:val="affffa"/>
    <w:rsid w:val="00F623AC"/>
    <w:pPr>
      <w:tabs>
        <w:tab w:val="center" w:pos="4678"/>
        <w:tab w:val="right" w:leader="middleDot" w:pos="9356"/>
      </w:tabs>
      <w:spacing w:line="240" w:lineRule="auto"/>
    </w:pPr>
    <w:rPr>
      <w:rFonts w:ascii="宋体" w:hAnsi="宋体"/>
    </w:rPr>
  </w:style>
  <w:style w:type="paragraph" w:customStyle="1" w:styleId="afd">
    <w:name w:val="标准文件_正文图标题"/>
    <w:next w:val="affffb"/>
    <w:rsid w:val="00970CDC"/>
    <w:pPr>
      <w:numPr>
        <w:numId w:val="11"/>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b"/>
    <w:rsid w:val="00D4734F"/>
    <w:pPr>
      <w:numPr>
        <w:numId w:val="12"/>
      </w:numPr>
      <w:jc w:val="center"/>
    </w:pPr>
    <w:rPr>
      <w:rFonts w:ascii="黑体" w:eastAsia="黑体" w:hAnsi="Times New Roman"/>
      <w:sz w:val="21"/>
    </w:rPr>
  </w:style>
  <w:style w:type="paragraph" w:customStyle="1" w:styleId="afb">
    <w:name w:val="标准文件_正文英文图标题"/>
    <w:next w:val="affffb"/>
    <w:rsid w:val="00D4734F"/>
    <w:pPr>
      <w:numPr>
        <w:numId w:val="13"/>
      </w:numPr>
      <w:jc w:val="center"/>
    </w:pPr>
    <w:rPr>
      <w:rFonts w:ascii="黑体" w:eastAsia="黑体" w:hAnsi="Times New Roman"/>
      <w:sz w:val="21"/>
    </w:rPr>
  </w:style>
  <w:style w:type="paragraph" w:customStyle="1" w:styleId="af7">
    <w:name w:val="标准文件_编号列项（三级）"/>
    <w:rsid w:val="00655D4F"/>
    <w:pPr>
      <w:numPr>
        <w:ilvl w:val="2"/>
        <w:numId w:val="23"/>
      </w:numPr>
    </w:pPr>
    <w:rPr>
      <w:rFonts w:ascii="宋体" w:hAnsi="Times New Roman"/>
      <w:sz w:val="21"/>
    </w:rPr>
  </w:style>
  <w:style w:type="character" w:styleId="affffffe">
    <w:name w:val="Hyperlink"/>
    <w:uiPriority w:val="99"/>
    <w:rsid w:val="00D51BF3"/>
    <w:rPr>
      <w:rFonts w:ascii="宋体" w:eastAsia="宋体" w:hAnsi="Times New Roman"/>
      <w:dstrike w:val="0"/>
      <w:color w:val="auto"/>
      <w:spacing w:val="0"/>
      <w:w w:val="100"/>
      <w:position w:val="0"/>
      <w:sz w:val="21"/>
      <w:u w:val="none"/>
      <w:vertAlign w:val="baseline"/>
    </w:rPr>
  </w:style>
  <w:style w:type="paragraph" w:customStyle="1" w:styleId="a1">
    <w:name w:val="二级无标题条"/>
    <w:basedOn w:val="afff5"/>
    <w:qFormat/>
    <w:rsid w:val="00D4734F"/>
    <w:pPr>
      <w:numPr>
        <w:ilvl w:val="3"/>
        <w:numId w:val="15"/>
      </w:numPr>
      <w:adjustRightInd/>
      <w:spacing w:line="240" w:lineRule="auto"/>
    </w:pPr>
    <w:rPr>
      <w:rFonts w:ascii="宋体" w:hAnsi="宋体"/>
      <w:szCs w:val="24"/>
    </w:rPr>
  </w:style>
  <w:style w:type="paragraph" w:customStyle="1" w:styleId="afffffff">
    <w:name w:val="发布部门"/>
    <w:next w:val="affffb"/>
    <w:rsid w:val="00D4734F"/>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0">
    <w:name w:val="发布日期"/>
    <w:rsid w:val="00D4734F"/>
    <w:pPr>
      <w:framePr w:w="4000" w:h="473" w:hRule="exact" w:hSpace="180" w:vSpace="180" w:wrap="around" w:hAnchor="margin" w:y="13511" w:anchorLock="1"/>
    </w:pPr>
    <w:rPr>
      <w:rFonts w:ascii="Times New Roman" w:eastAsia="黑体" w:hAnsi="Times New Roman"/>
      <w:sz w:val="28"/>
    </w:rPr>
  </w:style>
  <w:style w:type="paragraph" w:customStyle="1" w:styleId="afffffff1">
    <w:name w:val="封面标准代替信息"/>
    <w:basedOn w:val="afff5"/>
    <w:rsid w:val="00D4514F"/>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2">
    <w:name w:val="封面标准名称"/>
    <w:rsid w:val="00D4734F"/>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3">
    <w:name w:val="封面标准文稿编辑信息"/>
    <w:rsid w:val="00D4734F"/>
    <w:pPr>
      <w:spacing w:before="180" w:line="180" w:lineRule="exact"/>
      <w:jc w:val="center"/>
    </w:pPr>
    <w:rPr>
      <w:rFonts w:ascii="宋体" w:hAnsi="Times New Roman"/>
      <w:sz w:val="21"/>
    </w:rPr>
  </w:style>
  <w:style w:type="paragraph" w:customStyle="1" w:styleId="afffffff4">
    <w:name w:val="封面标准文稿类别"/>
    <w:rsid w:val="00D4734F"/>
    <w:pPr>
      <w:spacing w:before="440" w:line="400" w:lineRule="exact"/>
      <w:jc w:val="center"/>
    </w:pPr>
    <w:rPr>
      <w:rFonts w:ascii="宋体" w:hAnsi="Times New Roman"/>
      <w:sz w:val="24"/>
    </w:rPr>
  </w:style>
  <w:style w:type="paragraph" w:customStyle="1" w:styleId="afffffff5">
    <w:name w:val="封面标准英文名称"/>
    <w:rsid w:val="00815419"/>
    <w:pPr>
      <w:widowControl w:val="0"/>
      <w:spacing w:line="360" w:lineRule="exact"/>
      <w:jc w:val="center"/>
    </w:pPr>
    <w:rPr>
      <w:rFonts w:ascii="Times New Roman" w:hAnsi="Times New Roman"/>
      <w:sz w:val="28"/>
    </w:rPr>
  </w:style>
  <w:style w:type="paragraph" w:customStyle="1" w:styleId="afffffff6">
    <w:name w:val="封面一致性程度标识"/>
    <w:rsid w:val="00D4734F"/>
    <w:pPr>
      <w:spacing w:before="440" w:line="440" w:lineRule="exact"/>
      <w:jc w:val="center"/>
    </w:pPr>
    <w:rPr>
      <w:rFonts w:ascii="Times New Roman" w:hAnsi="Times New Roman"/>
      <w:sz w:val="28"/>
    </w:rPr>
  </w:style>
  <w:style w:type="paragraph" w:customStyle="1" w:styleId="afffffff7">
    <w:name w:val="封面正文"/>
    <w:rsid w:val="00D4734F"/>
    <w:pPr>
      <w:jc w:val="both"/>
    </w:pPr>
    <w:rPr>
      <w:rFonts w:ascii="Times New Roman" w:hAnsi="Times New Roman"/>
    </w:rPr>
  </w:style>
  <w:style w:type="paragraph" w:customStyle="1" w:styleId="afffffff8">
    <w:name w:val="附录二级无标题条"/>
    <w:basedOn w:val="afff5"/>
    <w:next w:val="affffb"/>
    <w:rsid w:val="00D4734F"/>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9">
    <w:name w:val="附录三级无标题条"/>
    <w:basedOn w:val="afffffff8"/>
    <w:next w:val="affffb"/>
    <w:rsid w:val="00D4734F"/>
    <w:pPr>
      <w:outlineLvl w:val="4"/>
    </w:pPr>
  </w:style>
  <w:style w:type="paragraph" w:customStyle="1" w:styleId="afffffffa">
    <w:name w:val="附录四级无标题条"/>
    <w:basedOn w:val="afffffff9"/>
    <w:next w:val="affffb"/>
    <w:rsid w:val="00D4734F"/>
    <w:pPr>
      <w:outlineLvl w:val="5"/>
    </w:pPr>
  </w:style>
  <w:style w:type="paragraph" w:customStyle="1" w:styleId="afffffffb">
    <w:name w:val="附录图"/>
    <w:next w:val="affffb"/>
    <w:rsid w:val="00D4734F"/>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qFormat/>
    <w:rsid w:val="00200333"/>
    <w:pPr>
      <w:numPr>
        <w:numId w:val="30"/>
      </w:numPr>
    </w:pPr>
    <w:rPr>
      <w:rFonts w:ascii="宋体" w:hAnsi="Times New Roman"/>
      <w:sz w:val="21"/>
    </w:rPr>
  </w:style>
  <w:style w:type="paragraph" w:customStyle="1" w:styleId="afffffffc">
    <w:name w:val="附录五级无标题条"/>
    <w:basedOn w:val="afffffffa"/>
    <w:next w:val="affffb"/>
    <w:rsid w:val="00D4734F"/>
    <w:pPr>
      <w:outlineLvl w:val="6"/>
    </w:pPr>
  </w:style>
  <w:style w:type="paragraph" w:customStyle="1" w:styleId="afffffffd">
    <w:name w:val="附录性质"/>
    <w:basedOn w:val="afff5"/>
    <w:rsid w:val="00D4734F"/>
    <w:pPr>
      <w:widowControl/>
      <w:adjustRightInd/>
      <w:jc w:val="center"/>
    </w:pPr>
    <w:rPr>
      <w:rFonts w:ascii="黑体" w:eastAsia="黑体"/>
    </w:rPr>
  </w:style>
  <w:style w:type="paragraph" w:customStyle="1" w:styleId="afffffffe">
    <w:name w:val="附录一级无标题条"/>
    <w:basedOn w:val="affffff"/>
    <w:next w:val="affffb"/>
    <w:rsid w:val="00D4734F"/>
    <w:pPr>
      <w:autoSpaceDN w:val="0"/>
      <w:outlineLvl w:val="2"/>
    </w:pPr>
    <w:rPr>
      <w:rFonts w:ascii="宋体" w:eastAsia="宋体" w:hAnsi="宋体"/>
    </w:rPr>
  </w:style>
  <w:style w:type="character" w:customStyle="1" w:styleId="affffffff">
    <w:name w:val="个人答复风格"/>
    <w:rsid w:val="00D4734F"/>
    <w:rPr>
      <w:rFonts w:ascii="Arial" w:eastAsia="宋体" w:hAnsi="Arial" w:cs="Arial"/>
      <w:color w:val="auto"/>
      <w:spacing w:val="0"/>
      <w:sz w:val="20"/>
    </w:rPr>
  </w:style>
  <w:style w:type="character" w:customStyle="1" w:styleId="affffffff0">
    <w:name w:val="个人撰写风格"/>
    <w:rsid w:val="00D4734F"/>
    <w:rPr>
      <w:rFonts w:ascii="Arial" w:eastAsia="宋体" w:hAnsi="Arial" w:cs="Arial"/>
      <w:color w:val="auto"/>
      <w:spacing w:val="0"/>
      <w:sz w:val="20"/>
    </w:rPr>
  </w:style>
  <w:style w:type="paragraph" w:customStyle="1" w:styleId="affffffff1">
    <w:name w:val="脚注后续"/>
    <w:rsid w:val="00D4734F"/>
    <w:pPr>
      <w:ind w:leftChars="350" w:left="350"/>
      <w:jc w:val="both"/>
    </w:pPr>
    <w:rPr>
      <w:rFonts w:ascii="宋体" w:hAnsi="Times New Roman"/>
      <w:sz w:val="18"/>
    </w:rPr>
  </w:style>
  <w:style w:type="paragraph" w:customStyle="1" w:styleId="afff4">
    <w:name w:val="列项——"/>
    <w:rsid w:val="00D4734F"/>
    <w:pPr>
      <w:widowControl w:val="0"/>
      <w:numPr>
        <w:numId w:val="14"/>
      </w:numPr>
      <w:jc w:val="both"/>
    </w:pPr>
    <w:rPr>
      <w:rFonts w:ascii="宋体" w:hAnsi="宋体"/>
      <w:sz w:val="21"/>
    </w:rPr>
  </w:style>
  <w:style w:type="paragraph" w:customStyle="1" w:styleId="affffffff2">
    <w:name w:val="列项·"/>
    <w:basedOn w:val="affffb"/>
    <w:rsid w:val="00D4734F"/>
    <w:pPr>
      <w:tabs>
        <w:tab w:val="left" w:pos="840"/>
      </w:tabs>
    </w:pPr>
  </w:style>
  <w:style w:type="paragraph" w:customStyle="1" w:styleId="affffffff3">
    <w:name w:val="目次、索引正文"/>
    <w:rsid w:val="00D4734F"/>
    <w:pPr>
      <w:spacing w:line="320" w:lineRule="exact"/>
      <w:jc w:val="both"/>
    </w:pPr>
    <w:rPr>
      <w:rFonts w:ascii="宋体" w:hAnsi="Times New Roman"/>
      <w:sz w:val="21"/>
    </w:rPr>
  </w:style>
  <w:style w:type="paragraph" w:customStyle="1" w:styleId="210">
    <w:name w:val="目录 21"/>
    <w:basedOn w:val="afff5"/>
    <w:next w:val="afff5"/>
    <w:autoRedefine/>
    <w:semiHidden/>
    <w:rsid w:val="00D4734F"/>
    <w:pPr>
      <w:adjustRightInd/>
      <w:spacing w:line="240" w:lineRule="auto"/>
      <w:jc w:val="left"/>
    </w:pPr>
    <w:rPr>
      <w:bCs/>
      <w:iCs/>
    </w:rPr>
  </w:style>
  <w:style w:type="paragraph" w:customStyle="1" w:styleId="31">
    <w:name w:val="目录 31"/>
    <w:basedOn w:val="afff5"/>
    <w:next w:val="afff5"/>
    <w:autoRedefine/>
    <w:semiHidden/>
    <w:rsid w:val="00D4734F"/>
    <w:pPr>
      <w:spacing w:line="240" w:lineRule="auto"/>
    </w:pPr>
    <w:rPr>
      <w:rFonts w:ascii="宋体" w:hAnsi="宋体"/>
      <w:iCs/>
    </w:rPr>
  </w:style>
  <w:style w:type="paragraph" w:customStyle="1" w:styleId="41">
    <w:name w:val="目录 41"/>
    <w:basedOn w:val="afff5"/>
    <w:next w:val="afff5"/>
    <w:autoRedefine/>
    <w:semiHidden/>
    <w:rsid w:val="00D4734F"/>
    <w:pPr>
      <w:adjustRightInd/>
      <w:spacing w:line="240" w:lineRule="auto"/>
      <w:jc w:val="left"/>
    </w:pPr>
  </w:style>
  <w:style w:type="paragraph" w:customStyle="1" w:styleId="51">
    <w:name w:val="目录 51"/>
    <w:basedOn w:val="afff5"/>
    <w:next w:val="afff5"/>
    <w:autoRedefine/>
    <w:semiHidden/>
    <w:rsid w:val="00D4734F"/>
    <w:pPr>
      <w:spacing w:line="240" w:lineRule="auto"/>
    </w:pPr>
    <w:rPr>
      <w:rFonts w:ascii="宋体" w:hAnsi="宋体"/>
    </w:rPr>
  </w:style>
  <w:style w:type="paragraph" w:customStyle="1" w:styleId="61">
    <w:name w:val="目录 61"/>
    <w:basedOn w:val="afff5"/>
    <w:next w:val="afff5"/>
    <w:autoRedefine/>
    <w:semiHidden/>
    <w:rsid w:val="00D4734F"/>
    <w:pPr>
      <w:adjustRightInd/>
      <w:spacing w:line="240" w:lineRule="auto"/>
      <w:jc w:val="left"/>
    </w:pPr>
  </w:style>
  <w:style w:type="paragraph" w:customStyle="1" w:styleId="71">
    <w:name w:val="目录 71"/>
    <w:basedOn w:val="61"/>
    <w:autoRedefine/>
    <w:semiHidden/>
    <w:rsid w:val="00D4734F"/>
    <w:pPr>
      <w:ind w:left="1260"/>
    </w:pPr>
  </w:style>
  <w:style w:type="paragraph" w:customStyle="1" w:styleId="81">
    <w:name w:val="目录 81"/>
    <w:basedOn w:val="71"/>
    <w:autoRedefine/>
    <w:semiHidden/>
    <w:rsid w:val="00D4734F"/>
    <w:pPr>
      <w:ind w:left="1470"/>
    </w:pPr>
  </w:style>
  <w:style w:type="paragraph" w:customStyle="1" w:styleId="91">
    <w:name w:val="目录 91"/>
    <w:basedOn w:val="81"/>
    <w:autoRedefine/>
    <w:semiHidden/>
    <w:rsid w:val="00D4734F"/>
    <w:pPr>
      <w:ind w:left="1680"/>
    </w:pPr>
  </w:style>
  <w:style w:type="paragraph" w:customStyle="1" w:styleId="affffffff4">
    <w:name w:val="其他标准称谓"/>
    <w:rsid w:val="00D4734F"/>
    <w:pPr>
      <w:spacing w:line="0" w:lineRule="atLeast"/>
      <w:jc w:val="distribute"/>
    </w:pPr>
    <w:rPr>
      <w:rFonts w:ascii="黑体" w:eastAsia="黑体" w:hAnsi="宋体"/>
      <w:sz w:val="52"/>
    </w:rPr>
  </w:style>
  <w:style w:type="paragraph" w:customStyle="1" w:styleId="affffffff5">
    <w:name w:val="其他发布部门"/>
    <w:basedOn w:val="afffffff"/>
    <w:rsid w:val="00D4734F"/>
    <w:pPr>
      <w:framePr w:wrap="around"/>
      <w:spacing w:line="0" w:lineRule="atLeast"/>
    </w:pPr>
    <w:rPr>
      <w:rFonts w:ascii="黑体" w:eastAsia="黑体"/>
      <w:b w:val="0"/>
    </w:rPr>
  </w:style>
  <w:style w:type="paragraph" w:customStyle="1" w:styleId="affb">
    <w:name w:val="前言标题"/>
    <w:next w:val="afff5"/>
    <w:qFormat/>
    <w:rsid w:val="00D4734F"/>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qFormat/>
    <w:rsid w:val="00D4734F"/>
    <w:pPr>
      <w:numPr>
        <w:ilvl w:val="4"/>
        <w:numId w:val="15"/>
      </w:numPr>
      <w:adjustRightInd/>
      <w:spacing w:line="240" w:lineRule="auto"/>
    </w:pPr>
    <w:rPr>
      <w:rFonts w:ascii="宋体" w:hAnsi="宋体"/>
      <w:szCs w:val="24"/>
    </w:rPr>
  </w:style>
  <w:style w:type="paragraph" w:customStyle="1" w:styleId="affffffff6">
    <w:name w:val="实施日期"/>
    <w:basedOn w:val="afffffff0"/>
    <w:rsid w:val="00D4734F"/>
    <w:pPr>
      <w:framePr w:hSpace="0" w:wrap="around" w:xAlign="right"/>
      <w:jc w:val="right"/>
    </w:pPr>
  </w:style>
  <w:style w:type="paragraph" w:customStyle="1" w:styleId="a3">
    <w:name w:val="四级无标题条"/>
    <w:basedOn w:val="afff5"/>
    <w:qFormat/>
    <w:rsid w:val="00D4734F"/>
    <w:pPr>
      <w:numPr>
        <w:ilvl w:val="5"/>
        <w:numId w:val="15"/>
      </w:numPr>
      <w:adjustRightInd/>
      <w:spacing w:line="240" w:lineRule="auto"/>
    </w:pPr>
    <w:rPr>
      <w:rFonts w:ascii="宋体" w:hAnsi="宋体"/>
      <w:szCs w:val="24"/>
    </w:rPr>
  </w:style>
  <w:style w:type="paragraph" w:styleId="affffffff7">
    <w:name w:val="table of figures"/>
    <w:basedOn w:val="afff5"/>
    <w:next w:val="afff5"/>
    <w:semiHidden/>
    <w:rsid w:val="00D4734F"/>
    <w:pPr>
      <w:adjustRightInd/>
      <w:spacing w:line="240" w:lineRule="auto"/>
      <w:jc w:val="left"/>
    </w:pPr>
    <w:rPr>
      <w:szCs w:val="24"/>
    </w:rPr>
  </w:style>
  <w:style w:type="paragraph" w:customStyle="1" w:styleId="affffffff8">
    <w:name w:val="文献分类号"/>
    <w:rsid w:val="00D4734F"/>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9">
    <w:name w:val="无标题条"/>
    <w:next w:val="affffb"/>
    <w:rsid w:val="00D4734F"/>
    <w:pPr>
      <w:jc w:val="both"/>
    </w:pPr>
    <w:rPr>
      <w:rFonts w:ascii="宋体" w:hAnsi="宋体"/>
      <w:sz w:val="21"/>
    </w:rPr>
  </w:style>
  <w:style w:type="paragraph" w:customStyle="1" w:styleId="a4">
    <w:name w:val="五级无标题条"/>
    <w:basedOn w:val="afff5"/>
    <w:qFormat/>
    <w:rsid w:val="00D4734F"/>
    <w:pPr>
      <w:numPr>
        <w:ilvl w:val="6"/>
        <w:numId w:val="15"/>
      </w:numPr>
      <w:adjustRightInd/>
    </w:pPr>
    <w:rPr>
      <w:szCs w:val="24"/>
    </w:rPr>
  </w:style>
  <w:style w:type="character" w:styleId="affffffffa">
    <w:name w:val="page number"/>
    <w:rsid w:val="00D4734F"/>
    <w:rPr>
      <w:rFonts w:ascii="宋体" w:eastAsia="宋体" w:hAnsi="Times New Roman"/>
      <w:sz w:val="18"/>
    </w:rPr>
  </w:style>
  <w:style w:type="paragraph" w:customStyle="1" w:styleId="a0">
    <w:name w:val="一级无标题条"/>
    <w:basedOn w:val="afff5"/>
    <w:qFormat/>
    <w:rsid w:val="00D4734F"/>
    <w:pPr>
      <w:numPr>
        <w:ilvl w:val="2"/>
        <w:numId w:val="15"/>
      </w:numPr>
      <w:adjustRightInd/>
      <w:spacing w:before="10" w:after="10" w:line="240" w:lineRule="auto"/>
    </w:pPr>
    <w:rPr>
      <w:rFonts w:ascii="宋体" w:hAnsi="宋体"/>
      <w:szCs w:val="24"/>
    </w:rPr>
  </w:style>
  <w:style w:type="paragraph" w:styleId="affffffffb">
    <w:name w:val="Normal Indent"/>
    <w:basedOn w:val="afff5"/>
    <w:rsid w:val="00D4734F"/>
    <w:pPr>
      <w:ind w:firstLine="420"/>
    </w:pPr>
  </w:style>
  <w:style w:type="paragraph" w:customStyle="1" w:styleId="affffffffc">
    <w:name w:val="注:后续"/>
    <w:rsid w:val="00D4734F"/>
    <w:pPr>
      <w:spacing w:line="300" w:lineRule="exact"/>
      <w:ind w:leftChars="400" w:left="600" w:hangingChars="200" w:hanging="200"/>
      <w:jc w:val="both"/>
    </w:pPr>
    <w:rPr>
      <w:rFonts w:ascii="宋体" w:hAnsi="Times New Roman"/>
      <w:sz w:val="18"/>
    </w:rPr>
  </w:style>
  <w:style w:type="paragraph" w:customStyle="1" w:styleId="affffffffd">
    <w:name w:val="注×:后续"/>
    <w:basedOn w:val="affffffffc"/>
    <w:rsid w:val="00D4734F"/>
    <w:pPr>
      <w:ind w:leftChars="0" w:left="1406" w:firstLineChars="0" w:hanging="499"/>
    </w:pPr>
  </w:style>
  <w:style w:type="paragraph" w:customStyle="1" w:styleId="affffffffe">
    <w:name w:val="标准文件_一级无标题"/>
    <w:basedOn w:val="affd"/>
    <w:qFormat/>
    <w:rsid w:val="00BA263B"/>
    <w:pPr>
      <w:spacing w:beforeLines="0" w:before="0" w:afterLines="0" w:after="0"/>
      <w:outlineLvl w:val="9"/>
    </w:pPr>
    <w:rPr>
      <w:rFonts w:ascii="宋体" w:eastAsia="宋体"/>
    </w:rPr>
  </w:style>
  <w:style w:type="paragraph" w:customStyle="1" w:styleId="afffffffff">
    <w:name w:val="标准文件_五级无标题"/>
    <w:basedOn w:val="afff1"/>
    <w:qFormat/>
    <w:rsid w:val="00BA263B"/>
    <w:pPr>
      <w:spacing w:beforeLines="0" w:before="0" w:afterLines="0" w:after="0"/>
      <w:outlineLvl w:val="9"/>
    </w:pPr>
    <w:rPr>
      <w:rFonts w:ascii="宋体" w:eastAsia="宋体"/>
    </w:rPr>
  </w:style>
  <w:style w:type="paragraph" w:customStyle="1" w:styleId="afffffffff0">
    <w:name w:val="标准文件_三级无标题"/>
    <w:basedOn w:val="afff"/>
    <w:qFormat/>
    <w:rsid w:val="00BA263B"/>
    <w:pPr>
      <w:spacing w:beforeLines="0" w:before="0" w:afterLines="0" w:after="0"/>
      <w:outlineLvl w:val="9"/>
    </w:pPr>
    <w:rPr>
      <w:rFonts w:ascii="宋体" w:eastAsia="宋体"/>
    </w:rPr>
  </w:style>
  <w:style w:type="paragraph" w:customStyle="1" w:styleId="afffffffff1">
    <w:name w:val="标准文件_二级无标题"/>
    <w:basedOn w:val="affe"/>
    <w:qFormat/>
    <w:rsid w:val="00BA263B"/>
    <w:pPr>
      <w:spacing w:beforeLines="0" w:before="0" w:afterLines="0" w:after="0"/>
      <w:outlineLvl w:val="9"/>
    </w:pPr>
    <w:rPr>
      <w:rFonts w:ascii="宋体" w:eastAsia="宋体"/>
    </w:rPr>
  </w:style>
  <w:style w:type="paragraph" w:customStyle="1" w:styleId="afffffffff2">
    <w:name w:val="标准_四级无标题"/>
    <w:basedOn w:val="afff0"/>
    <w:next w:val="affffb"/>
    <w:qFormat/>
    <w:rsid w:val="00D27582"/>
    <w:rPr>
      <w:rFonts w:eastAsia="宋体"/>
    </w:rPr>
  </w:style>
  <w:style w:type="paragraph" w:customStyle="1" w:styleId="afffffffff3">
    <w:name w:val="标准文件_四级无标题"/>
    <w:basedOn w:val="afff0"/>
    <w:qFormat/>
    <w:rsid w:val="00BA263B"/>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b"/>
    <w:qFormat/>
    <w:rsid w:val="00B831CE"/>
    <w:pPr>
      <w:numPr>
        <w:numId w:val="16"/>
      </w:numPr>
      <w:ind w:firstLineChars="0" w:firstLine="0"/>
    </w:pPr>
    <w:rPr>
      <w:rFonts w:ascii="Times New Roman" w:cs="Arial"/>
      <w:szCs w:val="28"/>
    </w:rPr>
  </w:style>
  <w:style w:type="paragraph" w:customStyle="1" w:styleId="ae">
    <w:name w:val="标准文件_小写罗马数字编号列项"/>
    <w:basedOn w:val="affffb"/>
    <w:rsid w:val="00E34A98"/>
    <w:pPr>
      <w:numPr>
        <w:numId w:val="17"/>
      </w:numPr>
      <w:ind w:firstLineChars="0" w:firstLine="0"/>
    </w:pPr>
    <w:rPr>
      <w:rFonts w:cs="Arial"/>
      <w:szCs w:val="28"/>
    </w:rPr>
  </w:style>
  <w:style w:type="paragraph" w:customStyle="1" w:styleId="afffffffff4">
    <w:name w:val="标准文件_附录标题"/>
    <w:basedOn w:val="aff3"/>
    <w:qFormat/>
    <w:rsid w:val="00C9435D"/>
    <w:pPr>
      <w:numPr>
        <w:numId w:val="0"/>
      </w:numPr>
      <w:spacing w:after="280"/>
      <w:outlineLvl w:val="9"/>
    </w:pPr>
  </w:style>
  <w:style w:type="paragraph" w:customStyle="1" w:styleId="afffffffff5">
    <w:name w:val="标准文件_二级项"/>
    <w:rsid w:val="00200333"/>
    <w:rPr>
      <w:rFonts w:ascii="宋体" w:hAnsi="Times New Roman"/>
      <w:sz w:val="21"/>
    </w:rPr>
  </w:style>
  <w:style w:type="paragraph" w:customStyle="1" w:styleId="af3">
    <w:name w:val="标准文件_三级项"/>
    <w:basedOn w:val="afff5"/>
    <w:qFormat/>
    <w:rsid w:val="00E82554"/>
    <w:pPr>
      <w:numPr>
        <w:ilvl w:val="2"/>
        <w:numId w:val="30"/>
      </w:numPr>
      <w:spacing w:line="-300" w:lineRule="auto"/>
    </w:pPr>
    <w:rPr>
      <w:rFonts w:ascii="Times New Roman" w:hAnsi="Times New Roman"/>
    </w:rPr>
  </w:style>
  <w:style w:type="paragraph" w:customStyle="1" w:styleId="affa">
    <w:name w:val="图表脚注说明"/>
    <w:basedOn w:val="afff5"/>
    <w:next w:val="affffb"/>
    <w:rsid w:val="00D035EC"/>
    <w:pPr>
      <w:numPr>
        <w:numId w:val="21"/>
      </w:numPr>
      <w:adjustRightInd/>
      <w:spacing w:line="240" w:lineRule="auto"/>
      <w:ind w:left="783"/>
    </w:pPr>
    <w:rPr>
      <w:rFonts w:ascii="宋体" w:hAnsi="Times New Roman"/>
      <w:sz w:val="18"/>
      <w:szCs w:val="18"/>
    </w:rPr>
  </w:style>
  <w:style w:type="paragraph" w:customStyle="1" w:styleId="af5">
    <w:name w:val="标准文件_字母编号列项（一级）"/>
    <w:rsid w:val="00200333"/>
    <w:pPr>
      <w:numPr>
        <w:numId w:val="23"/>
      </w:numPr>
      <w:jc w:val="both"/>
    </w:pPr>
    <w:rPr>
      <w:rFonts w:ascii="宋体" w:hAnsi="Times New Roman"/>
      <w:sz w:val="21"/>
    </w:rPr>
  </w:style>
  <w:style w:type="paragraph" w:customStyle="1" w:styleId="afffffffff6">
    <w:name w:val="标准文件_索引字母"/>
    <w:next w:val="affffb"/>
    <w:qFormat/>
    <w:rsid w:val="00977D02"/>
    <w:pPr>
      <w:jc w:val="center"/>
    </w:pPr>
    <w:rPr>
      <w:rFonts w:ascii="宋体" w:eastAsia="Times New Roman" w:hAnsi="宋体"/>
      <w:b/>
      <w:kern w:val="2"/>
      <w:sz w:val="21"/>
    </w:rPr>
  </w:style>
  <w:style w:type="paragraph" w:customStyle="1" w:styleId="afffffffff7">
    <w:name w:val="标准文件_附录前"/>
    <w:next w:val="affffb"/>
    <w:qFormat/>
    <w:rsid w:val="00B56FBE"/>
    <w:pPr>
      <w:spacing w:line="20" w:lineRule="atLeast"/>
      <w:ind w:firstLine="200"/>
    </w:pPr>
    <w:rPr>
      <w:rFonts w:ascii="宋体" w:hAnsi="宋体"/>
      <w:kern w:val="2"/>
      <w:sz w:val="10"/>
    </w:rPr>
  </w:style>
  <w:style w:type="paragraph" w:customStyle="1" w:styleId="afffffffff8">
    <w:name w:val="标准文件_正文标准名称"/>
    <w:qFormat/>
    <w:rsid w:val="008C619A"/>
    <w:pPr>
      <w:spacing w:beforeLines="20" w:before="20" w:after="640" w:line="400" w:lineRule="exact"/>
      <w:jc w:val="center"/>
    </w:pPr>
    <w:rPr>
      <w:rFonts w:ascii="黑体" w:eastAsia="黑体" w:hAnsi="黑体"/>
      <w:kern w:val="2"/>
      <w:sz w:val="32"/>
      <w:szCs w:val="32"/>
    </w:rPr>
  </w:style>
  <w:style w:type="paragraph" w:customStyle="1" w:styleId="afffffffff9">
    <w:name w:val="标准文件_表格"/>
    <w:basedOn w:val="affffb"/>
    <w:qFormat/>
    <w:rsid w:val="006D16C4"/>
    <w:pPr>
      <w:ind w:firstLineChars="0" w:firstLine="0"/>
      <w:jc w:val="center"/>
    </w:pPr>
    <w:rPr>
      <w:sz w:val="18"/>
    </w:rPr>
  </w:style>
  <w:style w:type="paragraph" w:customStyle="1" w:styleId="afff2">
    <w:name w:val="标准文件_注："/>
    <w:next w:val="affffb"/>
    <w:rsid w:val="006819B8"/>
    <w:pPr>
      <w:widowControl w:val="0"/>
      <w:numPr>
        <w:numId w:val="24"/>
      </w:numPr>
      <w:autoSpaceDE w:val="0"/>
      <w:autoSpaceDN w:val="0"/>
      <w:jc w:val="both"/>
    </w:pPr>
    <w:rPr>
      <w:rFonts w:ascii="宋体" w:hAnsi="Times New Roman"/>
      <w:sz w:val="18"/>
      <w:szCs w:val="18"/>
    </w:rPr>
  </w:style>
  <w:style w:type="paragraph" w:customStyle="1" w:styleId="a5">
    <w:name w:val="标准文件_注×："/>
    <w:rsid w:val="00614CC1"/>
    <w:pPr>
      <w:widowControl w:val="0"/>
      <w:numPr>
        <w:numId w:val="25"/>
      </w:numPr>
      <w:autoSpaceDE w:val="0"/>
      <w:autoSpaceDN w:val="0"/>
      <w:jc w:val="both"/>
    </w:pPr>
    <w:rPr>
      <w:rFonts w:ascii="宋体" w:hAnsi="Times New Roman"/>
      <w:sz w:val="18"/>
      <w:szCs w:val="18"/>
    </w:rPr>
  </w:style>
  <w:style w:type="paragraph" w:customStyle="1" w:styleId="ac">
    <w:name w:val="标准文件_示例："/>
    <w:next w:val="afffffffffa"/>
    <w:rsid w:val="00FA73B1"/>
    <w:pPr>
      <w:widowControl w:val="0"/>
      <w:numPr>
        <w:numId w:val="26"/>
      </w:numPr>
      <w:jc w:val="both"/>
    </w:pPr>
    <w:rPr>
      <w:rFonts w:ascii="宋体" w:hAnsi="Times New Roman"/>
      <w:sz w:val="18"/>
      <w:szCs w:val="18"/>
    </w:rPr>
  </w:style>
  <w:style w:type="paragraph" w:customStyle="1" w:styleId="afa">
    <w:name w:val="标准文件_示例×："/>
    <w:basedOn w:val="afff5"/>
    <w:next w:val="afffffffffa"/>
    <w:qFormat/>
    <w:rsid w:val="007A41C8"/>
    <w:pPr>
      <w:widowControl/>
      <w:numPr>
        <w:numId w:val="27"/>
      </w:numPr>
      <w:adjustRightInd/>
      <w:spacing w:line="240" w:lineRule="auto"/>
    </w:pPr>
    <w:rPr>
      <w:rFonts w:ascii="宋体" w:hAnsi="Times New Roman"/>
      <w:kern w:val="0"/>
      <w:sz w:val="18"/>
      <w:szCs w:val="18"/>
    </w:rPr>
  </w:style>
  <w:style w:type="character" w:customStyle="1" w:styleId="Char">
    <w:name w:val="标准文件_段 Char"/>
    <w:link w:val="affffb"/>
    <w:qFormat/>
    <w:rsid w:val="00BA263B"/>
    <w:rPr>
      <w:rFonts w:ascii="宋体" w:hAnsi="Times New Roman"/>
      <w:noProof/>
      <w:sz w:val="21"/>
    </w:rPr>
  </w:style>
  <w:style w:type="paragraph" w:customStyle="1" w:styleId="afffffffffb">
    <w:name w:val="标准文件_表格续"/>
    <w:basedOn w:val="affffb"/>
    <w:next w:val="affffb"/>
    <w:qFormat/>
    <w:rsid w:val="003F6272"/>
    <w:pPr>
      <w:jc w:val="center"/>
    </w:pPr>
    <w:rPr>
      <w:rFonts w:ascii="黑体" w:eastAsia="黑体" w:hAnsi="黑体"/>
    </w:rPr>
  </w:style>
  <w:style w:type="paragraph" w:styleId="TOC1">
    <w:name w:val="toc 1"/>
    <w:basedOn w:val="afff5"/>
    <w:next w:val="afff5"/>
    <w:autoRedefine/>
    <w:uiPriority w:val="39"/>
    <w:unhideWhenUsed/>
    <w:rsid w:val="00EB1E69"/>
    <w:rPr>
      <w:rFonts w:ascii="宋体"/>
    </w:rPr>
  </w:style>
  <w:style w:type="table" w:styleId="afffffffffc">
    <w:name w:val="Table Grid"/>
    <w:basedOn w:val="afff7"/>
    <w:qFormat/>
    <w:rsid w:val="001265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d">
    <w:name w:val="Placeholder Text"/>
    <w:basedOn w:val="afff6"/>
    <w:uiPriority w:val="99"/>
    <w:semiHidden/>
    <w:rsid w:val="00445574"/>
    <w:rPr>
      <w:color w:val="808080"/>
    </w:rPr>
  </w:style>
  <w:style w:type="paragraph" w:customStyle="1" w:styleId="2">
    <w:name w:val="标准文件_二级项2"/>
    <w:basedOn w:val="affffb"/>
    <w:qFormat/>
    <w:rsid w:val="00200333"/>
    <w:pPr>
      <w:numPr>
        <w:ilvl w:val="1"/>
        <w:numId w:val="30"/>
      </w:numPr>
      <w:ind w:left="1271" w:firstLineChars="0" w:hanging="420"/>
    </w:pPr>
  </w:style>
  <w:style w:type="paragraph" w:customStyle="1" w:styleId="21">
    <w:name w:val="标准文件_三级项2"/>
    <w:basedOn w:val="affffb"/>
    <w:qFormat/>
    <w:rsid w:val="00313B85"/>
    <w:pPr>
      <w:numPr>
        <w:numId w:val="29"/>
      </w:numPr>
      <w:spacing w:line="300" w:lineRule="exact"/>
      <w:ind w:left="1276" w:firstLineChars="0" w:hanging="425"/>
    </w:pPr>
    <w:rPr>
      <w:rFonts w:ascii="Times New Roman"/>
    </w:rPr>
  </w:style>
  <w:style w:type="paragraph" w:customStyle="1" w:styleId="20">
    <w:name w:val="标准文件_一级项2"/>
    <w:basedOn w:val="affffb"/>
    <w:qFormat/>
    <w:rsid w:val="00AE070A"/>
    <w:pPr>
      <w:numPr>
        <w:numId w:val="31"/>
      </w:numPr>
      <w:spacing w:line="300" w:lineRule="exact"/>
      <w:ind w:left="1271" w:firstLineChars="0" w:hanging="420"/>
    </w:pPr>
    <w:rPr>
      <w:rFonts w:ascii="Times New Roman"/>
    </w:rPr>
  </w:style>
  <w:style w:type="paragraph" w:customStyle="1" w:styleId="afffffffffe">
    <w:name w:val="标准文件_提示"/>
    <w:basedOn w:val="affffb"/>
    <w:next w:val="affffb"/>
    <w:qFormat/>
    <w:rsid w:val="00365F86"/>
    <w:pPr>
      <w:ind w:firstLine="420"/>
    </w:pPr>
    <w:rPr>
      <w:rFonts w:ascii="黑体" w:eastAsia="黑体"/>
    </w:rPr>
  </w:style>
  <w:style w:type="character" w:customStyle="1" w:styleId="affffffffff">
    <w:name w:val="标准文件_来源"/>
    <w:basedOn w:val="afff6"/>
    <w:uiPriority w:val="1"/>
    <w:qFormat/>
    <w:rsid w:val="00991875"/>
    <w:rPr>
      <w:rFonts w:eastAsia="宋体"/>
      <w:sz w:val="21"/>
    </w:rPr>
  </w:style>
  <w:style w:type="paragraph" w:customStyle="1" w:styleId="affffffffff0">
    <w:name w:val="标准文件_图表说明"/>
    <w:qFormat/>
    <w:rsid w:val="00A8446B"/>
    <w:pPr>
      <w:spacing w:line="276" w:lineRule="auto"/>
      <w:ind w:firstLine="420"/>
    </w:pPr>
    <w:rPr>
      <w:rFonts w:ascii="宋体" w:hAnsi="宋体"/>
      <w:kern w:val="2"/>
      <w:sz w:val="18"/>
    </w:rPr>
  </w:style>
  <w:style w:type="paragraph" w:customStyle="1" w:styleId="affffffffff1">
    <w:name w:val="其他发布日期"/>
    <w:basedOn w:val="afffffff0"/>
    <w:rsid w:val="00CD50A1"/>
    <w:pPr>
      <w:framePr w:w="3997" w:h="471" w:hRule="exact" w:hSpace="0" w:vSpace="181" w:wrap="around" w:vAnchor="page" w:hAnchor="page" w:x="1419" w:y="14097"/>
    </w:pPr>
  </w:style>
  <w:style w:type="paragraph" w:customStyle="1" w:styleId="affffffffff2">
    <w:name w:val="其他实施日期"/>
    <w:basedOn w:val="affffffff6"/>
    <w:rsid w:val="00CD50A1"/>
    <w:pPr>
      <w:framePr w:w="3997" w:h="471" w:hRule="exact" w:vSpace="181" w:wrap="around" w:vAnchor="page" w:hAnchor="page" w:x="7089" w:y="14097"/>
    </w:pPr>
  </w:style>
  <w:style w:type="paragraph" w:customStyle="1" w:styleId="affffffffff3">
    <w:name w:val="标准文件_文件编号"/>
    <w:basedOn w:val="affffb"/>
    <w:qFormat/>
    <w:rsid w:val="000F19D5"/>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4">
    <w:name w:val="标准文件_替换文件编号"/>
    <w:basedOn w:val="affffffffff3"/>
    <w:qFormat/>
    <w:rsid w:val="00A952D7"/>
    <w:pPr>
      <w:framePr w:wrap="auto"/>
      <w:spacing w:before="57"/>
    </w:pPr>
    <w:rPr>
      <w:sz w:val="21"/>
    </w:rPr>
  </w:style>
  <w:style w:type="paragraph" w:customStyle="1" w:styleId="affffffffff5">
    <w:name w:val="标准文件_文件名称"/>
    <w:basedOn w:val="affffb"/>
    <w:next w:val="affffb"/>
    <w:qFormat/>
    <w:rsid w:val="00FE576A"/>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styleId="TOC3">
    <w:name w:val="toc 3"/>
    <w:basedOn w:val="afff5"/>
    <w:next w:val="afff5"/>
    <w:autoRedefine/>
    <w:uiPriority w:val="39"/>
    <w:unhideWhenUsed/>
    <w:rsid w:val="00EB1E69"/>
    <w:pPr>
      <w:spacing w:line="300" w:lineRule="exact"/>
      <w:ind w:left="420"/>
    </w:pPr>
    <w:rPr>
      <w:rFonts w:ascii="宋体"/>
    </w:rPr>
  </w:style>
  <w:style w:type="paragraph" w:styleId="TOC4">
    <w:name w:val="toc 4"/>
    <w:basedOn w:val="afff5"/>
    <w:next w:val="afff5"/>
    <w:autoRedefine/>
    <w:uiPriority w:val="39"/>
    <w:unhideWhenUsed/>
    <w:rsid w:val="00EB1E69"/>
    <w:pPr>
      <w:tabs>
        <w:tab w:val="right" w:leader="dot" w:pos="9344"/>
      </w:tabs>
      <w:spacing w:line="300" w:lineRule="exact"/>
      <w:ind w:left="629"/>
    </w:pPr>
    <w:rPr>
      <w:rFonts w:ascii="宋体"/>
    </w:rPr>
  </w:style>
  <w:style w:type="paragraph" w:styleId="TOC5">
    <w:name w:val="toc 5"/>
    <w:basedOn w:val="afff5"/>
    <w:next w:val="afff5"/>
    <w:autoRedefine/>
    <w:uiPriority w:val="39"/>
    <w:unhideWhenUsed/>
    <w:rsid w:val="00EB1E69"/>
    <w:pPr>
      <w:ind w:left="839"/>
    </w:pPr>
    <w:rPr>
      <w:rFonts w:ascii="宋体"/>
    </w:rPr>
  </w:style>
  <w:style w:type="paragraph" w:styleId="TOC6">
    <w:name w:val="toc 6"/>
    <w:basedOn w:val="afff5"/>
    <w:next w:val="afff5"/>
    <w:autoRedefine/>
    <w:uiPriority w:val="39"/>
    <w:unhideWhenUsed/>
    <w:rsid w:val="00EB1E69"/>
    <w:pPr>
      <w:spacing w:line="300" w:lineRule="exact"/>
      <w:ind w:left="1049"/>
    </w:pPr>
    <w:rPr>
      <w:rFonts w:ascii="宋体"/>
    </w:rPr>
  </w:style>
  <w:style w:type="paragraph" w:styleId="TOC7">
    <w:name w:val="toc 7"/>
    <w:basedOn w:val="afff5"/>
    <w:next w:val="afff5"/>
    <w:autoRedefine/>
    <w:uiPriority w:val="39"/>
    <w:unhideWhenUsed/>
    <w:rsid w:val="00EB1E69"/>
    <w:pPr>
      <w:tabs>
        <w:tab w:val="right" w:leader="dot" w:pos="9344"/>
      </w:tabs>
      <w:spacing w:line="300" w:lineRule="exact"/>
      <w:ind w:left="1259"/>
    </w:pPr>
    <w:rPr>
      <w:rFonts w:ascii="宋体"/>
    </w:rPr>
  </w:style>
  <w:style w:type="paragraph" w:customStyle="1" w:styleId="af8">
    <w:name w:val="标准文件_附录图标号"/>
    <w:basedOn w:val="affffb"/>
    <w:next w:val="affffb"/>
    <w:qFormat/>
    <w:rsid w:val="00113B1E"/>
    <w:pPr>
      <w:numPr>
        <w:numId w:val="18"/>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b"/>
    <w:next w:val="affffb"/>
    <w:qFormat/>
    <w:rsid w:val="009B6029"/>
    <w:pPr>
      <w:numPr>
        <w:numId w:val="32"/>
      </w:numPr>
      <w:spacing w:line="14" w:lineRule="exact"/>
      <w:ind w:firstLineChars="0" w:firstLine="0"/>
      <w:jc w:val="center"/>
    </w:pPr>
    <w:rPr>
      <w:rFonts w:eastAsia="黑体"/>
      <w:vanish/>
      <w:sz w:val="2"/>
    </w:rPr>
  </w:style>
  <w:style w:type="paragraph" w:styleId="TOC2">
    <w:name w:val="toc 2"/>
    <w:basedOn w:val="afff5"/>
    <w:next w:val="afff5"/>
    <w:autoRedefine/>
    <w:uiPriority w:val="39"/>
    <w:unhideWhenUsed/>
    <w:rsid w:val="00EB1E69"/>
    <w:pPr>
      <w:tabs>
        <w:tab w:val="right" w:leader="dot" w:pos="9344"/>
      </w:tabs>
      <w:spacing w:line="300" w:lineRule="exact"/>
      <w:ind w:left="210"/>
    </w:pPr>
    <w:rPr>
      <w:rFonts w:ascii="宋体"/>
    </w:rPr>
  </w:style>
  <w:style w:type="paragraph" w:customStyle="1" w:styleId="a7">
    <w:name w:val="标准文件_引言一级条标题"/>
    <w:basedOn w:val="affffb"/>
    <w:next w:val="affffb"/>
    <w:qFormat/>
    <w:rsid w:val="00E030F9"/>
    <w:pPr>
      <w:numPr>
        <w:ilvl w:val="1"/>
        <w:numId w:val="36"/>
      </w:numPr>
      <w:spacing w:beforeLines="50" w:before="50" w:afterLines="50" w:after="50"/>
      <w:ind w:firstLineChars="0"/>
    </w:pPr>
    <w:rPr>
      <w:rFonts w:ascii="黑体" w:eastAsia="黑体"/>
    </w:rPr>
  </w:style>
  <w:style w:type="paragraph" w:customStyle="1" w:styleId="a8">
    <w:name w:val="标准文件_引言二级条标题"/>
    <w:basedOn w:val="affffb"/>
    <w:next w:val="affffb"/>
    <w:qFormat/>
    <w:rsid w:val="00E030F9"/>
    <w:pPr>
      <w:numPr>
        <w:ilvl w:val="2"/>
        <w:numId w:val="36"/>
      </w:numPr>
      <w:spacing w:beforeLines="50" w:before="50" w:afterLines="50" w:after="50"/>
      <w:ind w:firstLineChars="0"/>
    </w:pPr>
    <w:rPr>
      <w:rFonts w:ascii="黑体" w:eastAsia="黑体"/>
    </w:rPr>
  </w:style>
  <w:style w:type="paragraph" w:customStyle="1" w:styleId="a9">
    <w:name w:val="标准文件_引言三级条标题"/>
    <w:basedOn w:val="affffb"/>
    <w:next w:val="affffb"/>
    <w:qFormat/>
    <w:rsid w:val="00E030F9"/>
    <w:pPr>
      <w:numPr>
        <w:ilvl w:val="3"/>
        <w:numId w:val="36"/>
      </w:numPr>
      <w:spacing w:beforeLines="50" w:before="50" w:afterLines="50" w:after="50"/>
      <w:ind w:firstLineChars="0"/>
    </w:pPr>
    <w:rPr>
      <w:rFonts w:ascii="黑体" w:eastAsia="黑体"/>
    </w:rPr>
  </w:style>
  <w:style w:type="paragraph" w:customStyle="1" w:styleId="aa">
    <w:name w:val="标准文件_引言四级条标题"/>
    <w:basedOn w:val="affffb"/>
    <w:next w:val="affffb"/>
    <w:qFormat/>
    <w:rsid w:val="005E3C18"/>
    <w:pPr>
      <w:numPr>
        <w:ilvl w:val="4"/>
        <w:numId w:val="36"/>
      </w:numPr>
      <w:spacing w:beforeLines="50" w:before="50" w:afterLines="50" w:after="50"/>
      <w:ind w:firstLineChars="0"/>
    </w:pPr>
    <w:rPr>
      <w:rFonts w:ascii="黑体" w:eastAsia="黑体"/>
    </w:rPr>
  </w:style>
  <w:style w:type="paragraph" w:customStyle="1" w:styleId="ab">
    <w:name w:val="标准文件_引言五级条标题"/>
    <w:basedOn w:val="affffb"/>
    <w:next w:val="affffb"/>
    <w:qFormat/>
    <w:rsid w:val="005E3C18"/>
    <w:pPr>
      <w:numPr>
        <w:ilvl w:val="5"/>
        <w:numId w:val="36"/>
      </w:numPr>
      <w:spacing w:beforeLines="50" w:before="50" w:afterLines="50" w:after="50"/>
      <w:ind w:firstLineChars="0"/>
    </w:pPr>
    <w:rPr>
      <w:rFonts w:ascii="黑体" w:eastAsia="黑体"/>
    </w:rPr>
  </w:style>
  <w:style w:type="paragraph" w:customStyle="1" w:styleId="affffffffff6">
    <w:name w:val="标准文件_注后"/>
    <w:basedOn w:val="affffb"/>
    <w:qFormat/>
    <w:rsid w:val="00614CC1"/>
    <w:pPr>
      <w:ind w:left="811" w:firstLineChars="0" w:firstLine="0"/>
    </w:pPr>
    <w:rPr>
      <w:sz w:val="18"/>
    </w:rPr>
  </w:style>
  <w:style w:type="paragraph" w:customStyle="1" w:styleId="X">
    <w:name w:val="标准文件_注X后"/>
    <w:basedOn w:val="affffb"/>
    <w:qFormat/>
    <w:rsid w:val="00614CC1"/>
    <w:pPr>
      <w:ind w:left="811" w:firstLineChars="0" w:firstLine="0"/>
    </w:pPr>
    <w:rPr>
      <w:sz w:val="18"/>
    </w:rPr>
  </w:style>
  <w:style w:type="paragraph" w:customStyle="1" w:styleId="affffffffff7">
    <w:name w:val="标准文件_示例后"/>
    <w:basedOn w:val="affffb"/>
    <w:qFormat/>
    <w:rsid w:val="00AC5DF4"/>
    <w:pPr>
      <w:ind w:left="964" w:firstLineChars="0" w:firstLine="0"/>
    </w:pPr>
    <w:rPr>
      <w:sz w:val="18"/>
    </w:rPr>
  </w:style>
  <w:style w:type="paragraph" w:customStyle="1" w:styleId="X0">
    <w:name w:val="标准文件_示例X后"/>
    <w:basedOn w:val="affffb"/>
    <w:link w:val="X1"/>
    <w:qFormat/>
    <w:rsid w:val="00E639BC"/>
    <w:pPr>
      <w:ind w:left="1049" w:firstLineChars="0" w:firstLine="0"/>
    </w:pPr>
    <w:rPr>
      <w:sz w:val="18"/>
    </w:rPr>
  </w:style>
  <w:style w:type="character" w:customStyle="1" w:styleId="X1">
    <w:name w:val="标准文件_示例X后 字符"/>
    <w:basedOn w:val="Char"/>
    <w:link w:val="X0"/>
    <w:rsid w:val="00E639BC"/>
    <w:rPr>
      <w:rFonts w:ascii="宋体" w:hAnsi="Times New Roman"/>
      <w:noProof/>
      <w:sz w:val="18"/>
    </w:rPr>
  </w:style>
  <w:style w:type="paragraph" w:customStyle="1" w:styleId="affffffffff8">
    <w:name w:val="标准文件_索引项"/>
    <w:basedOn w:val="affffb"/>
    <w:next w:val="affffb"/>
    <w:qFormat/>
    <w:rsid w:val="00E210B5"/>
    <w:pPr>
      <w:tabs>
        <w:tab w:val="right" w:leader="dot" w:pos="9356"/>
      </w:tabs>
      <w:ind w:left="210" w:firstLineChars="0" w:hanging="210"/>
      <w:jc w:val="left"/>
    </w:pPr>
  </w:style>
  <w:style w:type="paragraph" w:customStyle="1" w:styleId="affffffffff9">
    <w:name w:val="标准文件_附录一级无标题"/>
    <w:basedOn w:val="aff4"/>
    <w:qFormat/>
    <w:rsid w:val="009D6BCA"/>
    <w:pPr>
      <w:spacing w:beforeLines="0" w:before="0" w:afterLines="0" w:after="0" w:line="276" w:lineRule="auto"/>
      <w:outlineLvl w:val="9"/>
    </w:pPr>
    <w:rPr>
      <w:rFonts w:ascii="宋体" w:eastAsia="宋体"/>
    </w:rPr>
  </w:style>
  <w:style w:type="paragraph" w:customStyle="1" w:styleId="affffffffffa">
    <w:name w:val="标准文件_附录二级无标题"/>
    <w:basedOn w:val="aff5"/>
    <w:rsid w:val="009D6BCA"/>
    <w:pPr>
      <w:spacing w:beforeLines="0" w:before="0" w:afterLines="0" w:after="0" w:line="276" w:lineRule="auto"/>
      <w:outlineLvl w:val="9"/>
    </w:pPr>
    <w:rPr>
      <w:rFonts w:ascii="宋体" w:eastAsia="宋体"/>
    </w:rPr>
  </w:style>
  <w:style w:type="paragraph" w:customStyle="1" w:styleId="affffffffffb">
    <w:name w:val="标准文件_附录三级无标题"/>
    <w:basedOn w:val="aff6"/>
    <w:qFormat/>
    <w:rsid w:val="00A41CB5"/>
    <w:pPr>
      <w:spacing w:beforeLines="0" w:before="0" w:afterLines="0" w:after="0" w:line="276" w:lineRule="auto"/>
      <w:outlineLvl w:val="9"/>
    </w:pPr>
    <w:rPr>
      <w:rFonts w:ascii="宋体" w:eastAsia="宋体"/>
    </w:rPr>
  </w:style>
  <w:style w:type="paragraph" w:customStyle="1" w:styleId="affffffffffc">
    <w:name w:val="标准文件_附录四级无标题"/>
    <w:basedOn w:val="aff7"/>
    <w:qFormat/>
    <w:rsid w:val="00A41CB5"/>
    <w:pPr>
      <w:spacing w:beforeLines="0" w:before="0" w:afterLines="0" w:after="0" w:line="276" w:lineRule="auto"/>
      <w:outlineLvl w:val="9"/>
    </w:pPr>
    <w:rPr>
      <w:rFonts w:ascii="宋体" w:eastAsia="宋体"/>
    </w:rPr>
  </w:style>
  <w:style w:type="paragraph" w:customStyle="1" w:styleId="affffffffffd">
    <w:name w:val="标准文件_附录五级无标题"/>
    <w:basedOn w:val="aff8"/>
    <w:qFormat/>
    <w:rsid w:val="00A41CB5"/>
    <w:pPr>
      <w:spacing w:beforeLines="0" w:before="0" w:afterLines="0" w:after="0" w:line="276" w:lineRule="auto"/>
      <w:outlineLvl w:val="9"/>
    </w:pPr>
    <w:rPr>
      <w:rFonts w:ascii="宋体" w:eastAsia="宋体"/>
    </w:rPr>
  </w:style>
  <w:style w:type="paragraph" w:customStyle="1" w:styleId="afffffffffa">
    <w:name w:val="标准文件_示例内容"/>
    <w:basedOn w:val="affffb"/>
    <w:qFormat/>
    <w:rsid w:val="009674AD"/>
    <w:pPr>
      <w:ind w:firstLine="420"/>
    </w:pPr>
    <w:rPr>
      <w:sz w:val="18"/>
    </w:rPr>
  </w:style>
  <w:style w:type="paragraph" w:customStyle="1" w:styleId="affffffffffe">
    <w:name w:val="标准文件_引言一级无标题"/>
    <w:basedOn w:val="a7"/>
    <w:next w:val="affffb"/>
    <w:qFormat/>
    <w:rsid w:val="00843C13"/>
    <w:pPr>
      <w:spacing w:beforeLines="0" w:before="0" w:afterLines="0" w:after="0" w:line="276" w:lineRule="auto"/>
    </w:pPr>
    <w:rPr>
      <w:rFonts w:ascii="宋体" w:eastAsia="宋体"/>
    </w:rPr>
  </w:style>
  <w:style w:type="paragraph" w:customStyle="1" w:styleId="afffffffffff">
    <w:name w:val="标准文件_引言二级无标题"/>
    <w:basedOn w:val="a8"/>
    <w:next w:val="affffb"/>
    <w:qFormat/>
    <w:rsid w:val="00843C13"/>
    <w:pPr>
      <w:spacing w:beforeLines="0" w:before="0" w:afterLines="0" w:after="0" w:line="276" w:lineRule="auto"/>
    </w:pPr>
    <w:rPr>
      <w:rFonts w:ascii="宋体" w:eastAsia="宋体"/>
    </w:rPr>
  </w:style>
  <w:style w:type="paragraph" w:customStyle="1" w:styleId="afffffffffff0">
    <w:name w:val="标准文件_引言三级无标题"/>
    <w:basedOn w:val="a9"/>
    <w:next w:val="affffb"/>
    <w:qFormat/>
    <w:rsid w:val="00534BDF"/>
    <w:pPr>
      <w:spacing w:beforeLines="0" w:before="0" w:afterLines="0" w:after="0" w:line="276" w:lineRule="auto"/>
    </w:pPr>
    <w:rPr>
      <w:rFonts w:ascii="宋体" w:eastAsia="宋体"/>
    </w:rPr>
  </w:style>
  <w:style w:type="paragraph" w:customStyle="1" w:styleId="afffffffffff1">
    <w:name w:val="标准文件_引言四级无标题"/>
    <w:basedOn w:val="aa"/>
    <w:next w:val="affffb"/>
    <w:qFormat/>
    <w:rsid w:val="00534BDF"/>
    <w:pPr>
      <w:spacing w:beforeLines="0" w:before="0" w:afterLines="0" w:after="0" w:line="276" w:lineRule="auto"/>
    </w:pPr>
    <w:rPr>
      <w:rFonts w:ascii="宋体" w:eastAsia="宋体"/>
    </w:rPr>
  </w:style>
  <w:style w:type="paragraph" w:customStyle="1" w:styleId="afffffffffff2">
    <w:name w:val="标准文件_引言五级无标题"/>
    <w:basedOn w:val="ab"/>
    <w:next w:val="affffb"/>
    <w:qFormat/>
    <w:rsid w:val="00534BDF"/>
    <w:pPr>
      <w:spacing w:beforeLines="0" w:before="0" w:afterLines="0" w:after="0" w:line="276" w:lineRule="auto"/>
    </w:pPr>
    <w:rPr>
      <w:rFonts w:ascii="宋体" w:eastAsia="宋体"/>
    </w:rPr>
  </w:style>
  <w:style w:type="paragraph" w:customStyle="1" w:styleId="afffffffffff3">
    <w:name w:val="标准文件_索引标题"/>
    <w:basedOn w:val="afffff2"/>
    <w:next w:val="affffb"/>
    <w:qFormat/>
    <w:rsid w:val="002643C3"/>
    <w:rPr>
      <w:rFonts w:hAnsi="黑体"/>
    </w:rPr>
  </w:style>
  <w:style w:type="paragraph" w:customStyle="1" w:styleId="afffffffffff4">
    <w:name w:val="标准文件_脚注内容"/>
    <w:basedOn w:val="affffb"/>
    <w:qFormat/>
    <w:rsid w:val="00DC3067"/>
    <w:pPr>
      <w:ind w:leftChars="200" w:left="400" w:hangingChars="200" w:hanging="200"/>
    </w:pPr>
    <w:rPr>
      <w:sz w:val="15"/>
    </w:rPr>
  </w:style>
  <w:style w:type="paragraph" w:customStyle="1" w:styleId="afffffffffff5">
    <w:name w:val="标准文件_术语条一"/>
    <w:basedOn w:val="affffffffe"/>
    <w:next w:val="affffb"/>
    <w:qFormat/>
    <w:rsid w:val="00AF0C18"/>
  </w:style>
  <w:style w:type="paragraph" w:customStyle="1" w:styleId="afffffffffff6">
    <w:name w:val="标准文件_术语条二"/>
    <w:basedOn w:val="afffffffff1"/>
    <w:next w:val="affffb"/>
    <w:qFormat/>
    <w:rsid w:val="00AF0C18"/>
  </w:style>
  <w:style w:type="paragraph" w:customStyle="1" w:styleId="afffffffffff7">
    <w:name w:val="标准文件_术语条三"/>
    <w:basedOn w:val="afffffffff0"/>
    <w:next w:val="affffb"/>
    <w:qFormat/>
    <w:rsid w:val="00AF0C18"/>
  </w:style>
  <w:style w:type="paragraph" w:customStyle="1" w:styleId="afffffffffff8">
    <w:name w:val="标准文件_术语条四"/>
    <w:basedOn w:val="afffffffff3"/>
    <w:next w:val="affffb"/>
    <w:qFormat/>
    <w:rsid w:val="00AF0C18"/>
  </w:style>
  <w:style w:type="paragraph" w:customStyle="1" w:styleId="afffffffffff9">
    <w:name w:val="标准文件_术语条五"/>
    <w:basedOn w:val="afffffffff"/>
    <w:next w:val="affffb"/>
    <w:qFormat/>
    <w:rsid w:val="00AF0C18"/>
  </w:style>
  <w:style w:type="paragraph" w:customStyle="1" w:styleId="Default">
    <w:name w:val="Default"/>
    <w:rsid w:val="00194C95"/>
    <w:pPr>
      <w:widowControl w:val="0"/>
      <w:autoSpaceDE w:val="0"/>
      <w:autoSpaceDN w:val="0"/>
      <w:adjustRightInd w:val="0"/>
    </w:pPr>
    <w:rPr>
      <w:rFonts w:ascii="宋体" w:cs="宋体"/>
      <w:color w:val="000000"/>
      <w:sz w:val="24"/>
      <w:szCs w:val="24"/>
    </w:rPr>
  </w:style>
  <w:style w:type="character" w:customStyle="1" w:styleId="afffffffffffa">
    <w:name w:val="发布"/>
    <w:basedOn w:val="afff6"/>
    <w:rsid w:val="007B7453"/>
    <w:rPr>
      <w:rFonts w:ascii="黑体" w:eastAsia="黑体"/>
      <w:spacing w:val="85"/>
      <w:w w:val="100"/>
      <w:position w:val="3"/>
      <w:sz w:val="28"/>
      <w:szCs w:val="28"/>
    </w:rPr>
  </w:style>
  <w:style w:type="paragraph" w:customStyle="1" w:styleId="afffffffffffb">
    <w:name w:val="段"/>
    <w:link w:val="Char0"/>
    <w:qFormat/>
    <w:rsid w:val="001E009A"/>
    <w:pPr>
      <w:tabs>
        <w:tab w:val="center" w:pos="4201"/>
        <w:tab w:val="right" w:leader="dot" w:pos="9298"/>
      </w:tabs>
      <w:autoSpaceDE w:val="0"/>
      <w:autoSpaceDN w:val="0"/>
      <w:ind w:firstLineChars="200" w:firstLine="420"/>
      <w:jc w:val="both"/>
    </w:pPr>
    <w:rPr>
      <w:rFonts w:ascii="宋体" w:hAnsi="Times New Roman"/>
      <w:sz w:val="21"/>
    </w:rPr>
  </w:style>
  <w:style w:type="character" w:customStyle="1" w:styleId="Char0">
    <w:name w:val="段 Char"/>
    <w:link w:val="afffffffffffb"/>
    <w:qFormat/>
    <w:rsid w:val="001E009A"/>
    <w:rPr>
      <w:rFonts w:ascii="宋体" w:hAnsi="Times New Roman"/>
      <w:sz w:val="21"/>
    </w:rPr>
  </w:style>
  <w:style w:type="paragraph" w:customStyle="1" w:styleId="afffffffffffc">
    <w:name w:val="正文表标题"/>
    <w:next w:val="afffffffffffb"/>
    <w:qFormat/>
    <w:rsid w:val="00752042"/>
    <w:pPr>
      <w:spacing w:beforeLines="50" w:before="156" w:afterLines="50" w:after="156"/>
      <w:jc w:val="center"/>
    </w:pPr>
    <w:rPr>
      <w:rFonts w:ascii="黑体" w:eastAsia="黑体" w:hAnsi="Times New Roman"/>
      <w:sz w:val="21"/>
    </w:rPr>
  </w:style>
  <w:style w:type="table" w:customStyle="1" w:styleId="11">
    <w:name w:val="网格型1"/>
    <w:basedOn w:val="afff7"/>
    <w:next w:val="afffffffffc"/>
    <w:qFormat/>
    <w:rsid w:val="008E402C"/>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ffd">
    <w:name w:val="Normal (Web)"/>
    <w:basedOn w:val="afff5"/>
    <w:qFormat/>
    <w:rsid w:val="008E402C"/>
    <w:pPr>
      <w:widowControl/>
      <w:adjustRightInd/>
      <w:spacing w:beforeAutospacing="1" w:afterAutospacing="1" w:line="360" w:lineRule="auto"/>
      <w:ind w:firstLineChars="200" w:firstLine="723"/>
      <w:jc w:val="left"/>
    </w:pPr>
    <w:rPr>
      <w:rFonts w:ascii="Times New Roman" w:hAnsi="Times New Roman"/>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18" Type="http://schemas.openxmlformats.org/officeDocument/2006/relationships/hyperlink" Target="http://baike.baidu.com/view/108832.htm"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2.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baike.baidu.com/view/143685.ht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NULL" TargetMode="External"/><Relationship Id="rId27" Type="http://schemas.openxmlformats.org/officeDocument/2006/relationships/image" Target="media/image8.jp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E60E3E9C75D45559AA6C98BEF1C8FB7"/>
        <w:category>
          <w:name w:val="常规"/>
          <w:gallery w:val="placeholder"/>
        </w:category>
        <w:types>
          <w:type w:val="bbPlcHdr"/>
        </w:types>
        <w:behaviors>
          <w:behavior w:val="content"/>
        </w:behaviors>
        <w:guid w:val="{E544BC33-950E-4554-BFCD-3589684ABBAD}"/>
      </w:docPartPr>
      <w:docPartBody>
        <w:p w:rsidR="00BE50E4" w:rsidRDefault="007805BD">
          <w:pPr>
            <w:pStyle w:val="CE60E3E9C75D45559AA6C98BEF1C8FB7"/>
          </w:pPr>
          <w:r w:rsidRPr="00751A05">
            <w:rPr>
              <w:rStyle w:val="a3"/>
              <w:rFonts w:hint="eastAsia"/>
            </w:rPr>
            <w:t>单击或点击此处输入文字。</w:t>
          </w:r>
        </w:p>
      </w:docPartBody>
    </w:docPart>
    <w:docPart>
      <w:docPartPr>
        <w:name w:val="5D6A199C8E0A40E2ACB08493FA0EC647"/>
        <w:category>
          <w:name w:val="常规"/>
          <w:gallery w:val="placeholder"/>
        </w:category>
        <w:types>
          <w:type w:val="bbPlcHdr"/>
        </w:types>
        <w:behaviors>
          <w:behavior w:val="content"/>
        </w:behaviors>
        <w:guid w:val="{60B81020-DB57-42DC-AA4F-C50F88766AE4}"/>
      </w:docPartPr>
      <w:docPartBody>
        <w:p w:rsidR="00BE50E4" w:rsidRDefault="007805BD">
          <w:pPr>
            <w:pStyle w:val="5D6A199C8E0A40E2ACB08493FA0EC647"/>
          </w:pPr>
          <w:r w:rsidRPr="00FB6243">
            <w:rPr>
              <w:rStyle w:val="a3"/>
              <w:rFonts w:hint="eastAsia"/>
            </w:rPr>
            <w:t>选择一项。</w:t>
          </w:r>
        </w:p>
      </w:docPartBody>
    </w:docPart>
    <w:docPart>
      <w:docPartPr>
        <w:name w:val="AD09DA1FC7FF469D9A8AB52CD560553D"/>
        <w:category>
          <w:name w:val="常规"/>
          <w:gallery w:val="placeholder"/>
        </w:category>
        <w:types>
          <w:type w:val="bbPlcHdr"/>
        </w:types>
        <w:behaviors>
          <w:behavior w:val="content"/>
        </w:behaviors>
        <w:guid w:val="{4FB86803-F6C5-4061-9341-A6246E861031}"/>
      </w:docPartPr>
      <w:docPartBody>
        <w:p w:rsidR="00BE50E4" w:rsidRDefault="007805BD">
          <w:pPr>
            <w:pStyle w:val="AD09DA1FC7FF469D9A8AB52CD560553D"/>
          </w:pPr>
          <w:r w:rsidRPr="00FB6243">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_GB2312">
    <w:altName w:val="微软雅黑"/>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5BD"/>
    <w:rsid w:val="001F1FF9"/>
    <w:rsid w:val="007805BD"/>
    <w:rsid w:val="00911AD8"/>
    <w:rsid w:val="00BE50E4"/>
    <w:rsid w:val="00D16BEE"/>
    <w:rsid w:val="00D82C7E"/>
    <w:rsid w:val="00F0463D"/>
    <w:rsid w:val="00FB64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CE60E3E9C75D45559AA6C98BEF1C8FB7">
    <w:name w:val="CE60E3E9C75D45559AA6C98BEF1C8FB7"/>
    <w:pPr>
      <w:widowControl w:val="0"/>
      <w:jc w:val="both"/>
    </w:pPr>
  </w:style>
  <w:style w:type="paragraph" w:customStyle="1" w:styleId="5D6A199C8E0A40E2ACB08493FA0EC647">
    <w:name w:val="5D6A199C8E0A40E2ACB08493FA0EC647"/>
    <w:pPr>
      <w:widowControl w:val="0"/>
      <w:jc w:val="both"/>
    </w:pPr>
  </w:style>
  <w:style w:type="paragraph" w:customStyle="1" w:styleId="AD09DA1FC7FF469D9A8AB52CD560553D">
    <w:name w:val="AD09DA1FC7FF469D9A8AB52CD560553D"/>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headEnd/>
          <a:tailEnd/>
        </a:ln>
        <a:extLst>
          <a:ext uri="{909E8E84-426E-40DD-AFC4-6F175D3DCCD1}">
            <a14:hiddenFill xmlns:a14="http://schemas.microsoft.com/office/drawing/2010/main">
              <a:noFill/>
            </a14:hiddenFill>
          </a:ext>
        </a:ex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1EF73D-4A18-4DC4-92AD-9A8E6783C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地方标准</Template>
  <TotalTime>91</TotalTime>
  <Pages>1</Pages>
  <Words>1599</Words>
  <Characters>9119</Characters>
  <Application>Microsoft Office Word</Application>
  <DocSecurity>0</DocSecurity>
  <Lines>75</Lines>
  <Paragraphs>21</Paragraphs>
  <ScaleCrop>false</ScaleCrop>
  <Company>PCMI</Company>
  <LinksUpToDate>false</LinksUpToDate>
  <CharactersWithSpaces>10697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地方标准</dc:title>
  <dc:subject/>
  <dc:creator>Lin</dc:creator>
  <cp:keywords/>
  <dc:description>&lt;config cover="true" show_menu="true" version="1.0.0" doctype="SDKXY"&gt;_x000d_
&lt;/config&gt;</dc:description>
  <cp:lastModifiedBy>Lin</cp:lastModifiedBy>
  <cp:revision>10</cp:revision>
  <cp:lastPrinted>2021-12-16T07:49:00Z</cp:lastPrinted>
  <dcterms:created xsi:type="dcterms:W3CDTF">2021-12-16T00:36:00Z</dcterms:created>
  <dcterms:modified xsi:type="dcterms:W3CDTF">2021-12-16T07:51:00Z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ies>
</file>