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党政机关信息化项目软件开发费用测算规范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